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76C86" w14:textId="77777777" w:rsidR="008B5C42" w:rsidRDefault="008B5C42" w:rsidP="008B5C42">
      <w:pPr>
        <w:rPr>
          <w:sz w:val="24"/>
          <w:szCs w:val="24"/>
        </w:rPr>
      </w:pPr>
    </w:p>
    <w:p w14:paraId="3B2B1923" w14:textId="5523CAB3" w:rsidR="008B5C42" w:rsidRPr="002E3098" w:rsidRDefault="00786BB2" w:rsidP="00D92B7F">
      <w:pPr>
        <w:jc w:val="center"/>
        <w:rPr>
          <w:b/>
          <w:sz w:val="24"/>
          <w:szCs w:val="24"/>
          <w:lang w:val="de-DE"/>
        </w:rPr>
      </w:pPr>
      <w:r w:rsidRPr="00D92B7F">
        <w:rPr>
          <w:b/>
          <w:noProof/>
          <w:sz w:val="24"/>
          <w:szCs w:val="24"/>
          <w:lang w:val="de-DE"/>
        </w:rPr>
        <w:drawing>
          <wp:inline distT="0" distB="0" distL="0" distR="0" wp14:anchorId="1E10E447" wp14:editId="2B82D4A0">
            <wp:extent cx="2486025" cy="12287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228725"/>
                    </a:xfrm>
                    <a:prstGeom prst="rect">
                      <a:avLst/>
                    </a:prstGeom>
                    <a:noFill/>
                    <a:ln>
                      <a:noFill/>
                    </a:ln>
                  </pic:spPr>
                </pic:pic>
              </a:graphicData>
            </a:graphic>
          </wp:inline>
        </w:drawing>
      </w:r>
    </w:p>
    <w:p w14:paraId="7F701FFD" w14:textId="77777777" w:rsidR="008B5C42" w:rsidRPr="002E3098" w:rsidRDefault="008B5C42" w:rsidP="008B5C42">
      <w:pPr>
        <w:rPr>
          <w:b/>
          <w:sz w:val="24"/>
          <w:szCs w:val="24"/>
        </w:rPr>
      </w:pPr>
    </w:p>
    <w:p w14:paraId="0B8829AB" w14:textId="77777777" w:rsidR="008B5C42" w:rsidRDefault="008B5C42" w:rsidP="008B5C42">
      <w:pPr>
        <w:rPr>
          <w:sz w:val="24"/>
          <w:szCs w:val="24"/>
        </w:rPr>
      </w:pPr>
    </w:p>
    <w:p w14:paraId="01B3493C" w14:textId="77777777" w:rsidR="00D92B7F" w:rsidRPr="002E3098" w:rsidRDefault="00D92B7F" w:rsidP="008B5C42">
      <w:pPr>
        <w:rPr>
          <w:sz w:val="24"/>
          <w:szCs w:val="24"/>
        </w:rPr>
      </w:pPr>
    </w:p>
    <w:p w14:paraId="560D3A8B" w14:textId="77777777" w:rsidR="008B5C42" w:rsidRPr="002E3098" w:rsidRDefault="008C30F5" w:rsidP="008B5C42">
      <w:pPr>
        <w:rPr>
          <w:sz w:val="24"/>
          <w:szCs w:val="24"/>
        </w:rPr>
      </w:pPr>
      <w:r w:rsidRPr="002E3098">
        <w:rPr>
          <w:b/>
          <w:sz w:val="24"/>
          <w:szCs w:val="24"/>
        </w:rPr>
        <w:t xml:space="preserve">Bund, </w:t>
      </w:r>
      <w:r w:rsidR="008B5C42" w:rsidRPr="002E3098">
        <w:rPr>
          <w:b/>
          <w:sz w:val="24"/>
          <w:szCs w:val="24"/>
        </w:rPr>
        <w:t xml:space="preserve">vertreten durch das Arbeitsmarktservice </w:t>
      </w:r>
      <w:r w:rsidRPr="002E3098">
        <w:rPr>
          <w:b/>
          <w:sz w:val="24"/>
          <w:szCs w:val="24"/>
        </w:rPr>
        <w:t>Kärnten</w:t>
      </w:r>
    </w:p>
    <w:p w14:paraId="548BC5BB" w14:textId="77777777" w:rsidR="008B5C42" w:rsidRPr="002E3098" w:rsidRDefault="008C30F5" w:rsidP="008B5C42">
      <w:pPr>
        <w:rPr>
          <w:sz w:val="24"/>
          <w:szCs w:val="24"/>
        </w:rPr>
      </w:pPr>
      <w:r w:rsidRPr="002E3098">
        <w:rPr>
          <w:sz w:val="24"/>
          <w:szCs w:val="24"/>
        </w:rPr>
        <w:t>Rudolfsbahngürtel 42</w:t>
      </w:r>
    </w:p>
    <w:p w14:paraId="112D829C" w14:textId="77777777" w:rsidR="008C30F5" w:rsidRPr="002E3098" w:rsidRDefault="008C30F5" w:rsidP="008B5C42">
      <w:pPr>
        <w:rPr>
          <w:sz w:val="24"/>
          <w:szCs w:val="24"/>
        </w:rPr>
      </w:pPr>
      <w:r w:rsidRPr="002E3098">
        <w:rPr>
          <w:sz w:val="24"/>
          <w:szCs w:val="24"/>
        </w:rPr>
        <w:t>9020 Klagenfurt</w:t>
      </w:r>
    </w:p>
    <w:p w14:paraId="19F84ED3" w14:textId="77777777" w:rsidR="008B5C42" w:rsidRPr="002E3098" w:rsidRDefault="008B5C42" w:rsidP="008B5C42">
      <w:pPr>
        <w:rPr>
          <w:sz w:val="24"/>
          <w:szCs w:val="24"/>
        </w:rPr>
      </w:pPr>
    </w:p>
    <w:p w14:paraId="65F4B850" w14:textId="77777777" w:rsidR="008B5C42" w:rsidRPr="002E3098" w:rsidRDefault="008B5C42" w:rsidP="008B5C42">
      <w:pPr>
        <w:rPr>
          <w:sz w:val="24"/>
          <w:szCs w:val="24"/>
        </w:rPr>
      </w:pPr>
    </w:p>
    <w:p w14:paraId="784FAFB9" w14:textId="77777777" w:rsidR="008B5C42" w:rsidRPr="002E3098" w:rsidRDefault="008B5C42" w:rsidP="008B5C42">
      <w:pPr>
        <w:rPr>
          <w:sz w:val="36"/>
          <w:szCs w:val="36"/>
        </w:rPr>
      </w:pPr>
    </w:p>
    <w:p w14:paraId="2415442B" w14:textId="77777777" w:rsidR="008B5C42" w:rsidRPr="002E3098" w:rsidRDefault="008B5C42" w:rsidP="008B5C42">
      <w:pPr>
        <w:spacing w:line="360" w:lineRule="auto"/>
        <w:jc w:val="center"/>
        <w:rPr>
          <w:b/>
          <w:i/>
          <w:sz w:val="36"/>
          <w:szCs w:val="36"/>
        </w:rPr>
      </w:pPr>
      <w:r w:rsidRPr="002E3098">
        <w:rPr>
          <w:b/>
          <w:i/>
          <w:sz w:val="36"/>
          <w:szCs w:val="36"/>
        </w:rPr>
        <w:t>Unterlage zur Interessensbekundung</w:t>
      </w:r>
    </w:p>
    <w:p w14:paraId="5EE4F81E" w14:textId="77777777" w:rsidR="008B5C42" w:rsidRPr="002E3098" w:rsidRDefault="008B5C42" w:rsidP="008B5C42">
      <w:pPr>
        <w:jc w:val="center"/>
        <w:rPr>
          <w:sz w:val="28"/>
          <w:szCs w:val="28"/>
        </w:rPr>
      </w:pPr>
      <w:r w:rsidRPr="002E3098">
        <w:rPr>
          <w:sz w:val="28"/>
          <w:szCs w:val="28"/>
        </w:rPr>
        <w:t>zur Förderung eines Projektes</w:t>
      </w:r>
    </w:p>
    <w:p w14:paraId="110F7037" w14:textId="77777777" w:rsidR="008B5C42" w:rsidRPr="002E3098" w:rsidRDefault="008B5C42" w:rsidP="008B5C42">
      <w:pPr>
        <w:jc w:val="center"/>
        <w:rPr>
          <w:sz w:val="28"/>
          <w:szCs w:val="28"/>
        </w:rPr>
      </w:pPr>
      <w:r w:rsidRPr="002E3098">
        <w:rPr>
          <w:sz w:val="28"/>
          <w:szCs w:val="28"/>
        </w:rPr>
        <w:t xml:space="preserve">im Rahmen </w:t>
      </w:r>
      <w:r w:rsidR="008C30F5" w:rsidRPr="002E3098">
        <w:rPr>
          <w:sz w:val="28"/>
          <w:szCs w:val="28"/>
        </w:rPr>
        <w:t>einer</w:t>
      </w:r>
    </w:p>
    <w:p w14:paraId="1850B53D" w14:textId="77777777" w:rsidR="008B5C42" w:rsidRPr="002E3098" w:rsidRDefault="008C30F5" w:rsidP="008B5C42">
      <w:pPr>
        <w:jc w:val="center"/>
        <w:rPr>
          <w:sz w:val="28"/>
          <w:szCs w:val="28"/>
        </w:rPr>
      </w:pPr>
      <w:r w:rsidRPr="002E3098">
        <w:rPr>
          <w:sz w:val="28"/>
          <w:szCs w:val="28"/>
        </w:rPr>
        <w:t>Beratungs- und Betreuungseinrichtung</w:t>
      </w:r>
    </w:p>
    <w:p w14:paraId="6B45B508" w14:textId="77777777" w:rsidR="008C30F5" w:rsidRPr="002E3098" w:rsidRDefault="008C30F5" w:rsidP="008B5C42">
      <w:pPr>
        <w:jc w:val="center"/>
        <w:rPr>
          <w:sz w:val="28"/>
          <w:szCs w:val="28"/>
        </w:rPr>
      </w:pPr>
    </w:p>
    <w:p w14:paraId="6C3EE5DF" w14:textId="3A7A3BB6" w:rsidR="008C30F5" w:rsidRPr="002E3098" w:rsidRDefault="005360A1" w:rsidP="008B5C42">
      <w:pPr>
        <w:jc w:val="center"/>
        <w:rPr>
          <w:b/>
          <w:sz w:val="28"/>
          <w:szCs w:val="28"/>
        </w:rPr>
      </w:pPr>
      <w:r>
        <w:rPr>
          <w:b/>
          <w:sz w:val="28"/>
          <w:szCs w:val="28"/>
        </w:rPr>
        <w:t>„</w:t>
      </w:r>
      <w:r w:rsidR="00496BCD">
        <w:rPr>
          <w:b/>
          <w:color w:val="FF0000"/>
          <w:sz w:val="28"/>
          <w:szCs w:val="28"/>
        </w:rPr>
        <w:t>youngFBZ</w:t>
      </w:r>
      <w:r w:rsidR="0042725A" w:rsidRPr="0042725A">
        <w:rPr>
          <w:b/>
          <w:color w:val="FF0000"/>
          <w:sz w:val="28"/>
          <w:szCs w:val="28"/>
        </w:rPr>
        <w:t xml:space="preserve"> – Berufszentrum für junge Frauen</w:t>
      </w:r>
      <w:r w:rsidR="008C30F5" w:rsidRPr="002E3098">
        <w:rPr>
          <w:b/>
          <w:sz w:val="28"/>
          <w:szCs w:val="28"/>
        </w:rPr>
        <w:t>“</w:t>
      </w:r>
    </w:p>
    <w:p w14:paraId="4405807E" w14:textId="77777777" w:rsidR="008B5C42" w:rsidRPr="002E3098" w:rsidRDefault="008B5C42" w:rsidP="008B5C42">
      <w:pPr>
        <w:jc w:val="center"/>
        <w:rPr>
          <w:sz w:val="24"/>
          <w:szCs w:val="24"/>
        </w:rPr>
      </w:pPr>
    </w:p>
    <w:p w14:paraId="221F2B94" w14:textId="77777777" w:rsidR="008B5C42" w:rsidRPr="002E3098" w:rsidRDefault="008B5C42" w:rsidP="008B5C42">
      <w:pPr>
        <w:jc w:val="center"/>
        <w:rPr>
          <w:sz w:val="24"/>
          <w:szCs w:val="24"/>
        </w:rPr>
      </w:pPr>
    </w:p>
    <w:p w14:paraId="20D7A363" w14:textId="77777777" w:rsidR="008B5C42" w:rsidRPr="002E3098" w:rsidRDefault="008B5C42" w:rsidP="008B5C42">
      <w:pPr>
        <w:pStyle w:val="Kopfzeile"/>
        <w:tabs>
          <w:tab w:val="left" w:pos="708"/>
        </w:tabs>
        <w:rPr>
          <w:rFonts w:ascii="Calibri" w:hAnsi="Calibri"/>
          <w:b/>
          <w:sz w:val="24"/>
          <w:szCs w:val="24"/>
        </w:rPr>
      </w:pPr>
    </w:p>
    <w:p w14:paraId="0BA3BF8C" w14:textId="77777777" w:rsidR="008B5C42" w:rsidRPr="002E3098" w:rsidRDefault="008B5C42" w:rsidP="008B5C42">
      <w:pPr>
        <w:pStyle w:val="Kopfzeile"/>
        <w:tabs>
          <w:tab w:val="left" w:pos="708"/>
        </w:tabs>
        <w:rPr>
          <w:rFonts w:ascii="Calibri" w:hAnsi="Calibri"/>
          <w:b/>
          <w:sz w:val="24"/>
          <w:szCs w:val="24"/>
        </w:rPr>
      </w:pPr>
    </w:p>
    <w:p w14:paraId="23F80247" w14:textId="77777777" w:rsidR="008B5C42" w:rsidRPr="002E3098" w:rsidRDefault="008B5C42" w:rsidP="008B5C42">
      <w:pPr>
        <w:pStyle w:val="Kopfzeile"/>
        <w:tabs>
          <w:tab w:val="left" w:pos="708"/>
        </w:tabs>
        <w:rPr>
          <w:rFonts w:ascii="Calibri" w:hAnsi="Calibri"/>
          <w:b/>
          <w:sz w:val="24"/>
          <w:szCs w:val="24"/>
        </w:rPr>
      </w:pPr>
    </w:p>
    <w:p w14:paraId="7C7C1BE8" w14:textId="77777777" w:rsidR="008B5C42" w:rsidRPr="002E3098" w:rsidRDefault="008B5C42" w:rsidP="008B5C42">
      <w:pPr>
        <w:rPr>
          <w:sz w:val="24"/>
          <w:szCs w:val="24"/>
        </w:rPr>
      </w:pPr>
    </w:p>
    <w:p w14:paraId="40478360" w14:textId="77777777" w:rsidR="008B5C42" w:rsidRPr="002E3098" w:rsidRDefault="008B5C42" w:rsidP="008B5C42">
      <w:pPr>
        <w:pStyle w:val="ASandard"/>
        <w:rPr>
          <w:rFonts w:ascii="Calibri" w:eastAsia="Calibri" w:hAnsi="Calibri"/>
          <w:sz w:val="24"/>
          <w:szCs w:val="24"/>
          <w:lang w:val="de-AT" w:eastAsia="en-US"/>
        </w:rPr>
      </w:pPr>
      <w:r w:rsidRPr="002E3098">
        <w:rPr>
          <w:rFonts w:ascii="Calibri" w:eastAsia="Calibri" w:hAnsi="Calibri"/>
          <w:sz w:val="24"/>
          <w:szCs w:val="24"/>
          <w:lang w:val="de-AT" w:eastAsia="en-US"/>
        </w:rPr>
        <w:lastRenderedPageBreak/>
        <w:t>INHALTSVERZEICHNIS</w:t>
      </w:r>
    </w:p>
    <w:p w14:paraId="1287C987" w14:textId="77777777" w:rsidR="008B5C42" w:rsidRPr="002E3098" w:rsidRDefault="008B5C42" w:rsidP="008B5C42">
      <w:pPr>
        <w:pStyle w:val="ASandard"/>
        <w:rPr>
          <w:rFonts w:ascii="Calibri" w:eastAsia="Calibri" w:hAnsi="Calibri"/>
          <w:sz w:val="24"/>
          <w:szCs w:val="24"/>
          <w:lang w:val="de-AT" w:eastAsia="en-US"/>
        </w:rPr>
      </w:pPr>
    </w:p>
    <w:p w14:paraId="2FAF3B9A" w14:textId="5867C490" w:rsidR="004D090F" w:rsidRDefault="008B5C42" w:rsidP="004D090F">
      <w:pPr>
        <w:pStyle w:val="Verzeichnis1"/>
        <w:rPr>
          <w:rFonts w:asciiTheme="minorHAnsi" w:eastAsiaTheme="minorEastAsia" w:hAnsiTheme="minorHAnsi" w:cstheme="minorBidi"/>
          <w:noProof/>
          <w:kern w:val="2"/>
          <w:szCs w:val="22"/>
          <w14:ligatures w14:val="standardContextual"/>
        </w:rPr>
      </w:pPr>
      <w:r w:rsidRPr="00E32E51">
        <w:rPr>
          <w:rFonts w:eastAsia="Calibri"/>
          <w:lang w:val="de-AT" w:eastAsia="en-US"/>
        </w:rPr>
        <w:fldChar w:fldCharType="begin"/>
      </w:r>
      <w:r w:rsidRPr="00E32E51">
        <w:rPr>
          <w:rFonts w:eastAsia="Calibri"/>
          <w:lang w:val="de-AT" w:eastAsia="en-US"/>
        </w:rPr>
        <w:instrText xml:space="preserve"> TOC \o "2-3" \h \z \t "Überschrift 1;1;A_1;1;A_1_1;2" </w:instrText>
      </w:r>
      <w:r w:rsidRPr="00E32E51">
        <w:rPr>
          <w:rFonts w:eastAsia="Calibri"/>
          <w:lang w:val="de-AT" w:eastAsia="en-US"/>
        </w:rPr>
        <w:fldChar w:fldCharType="separate"/>
      </w:r>
      <w:hyperlink w:anchor="_Toc200001851" w:history="1">
        <w:r w:rsidR="004D090F" w:rsidRPr="0087026F">
          <w:rPr>
            <w:rStyle w:val="Hyperlink"/>
            <w:rFonts w:ascii="Calibri" w:hAnsi="Calibri" w:cs="Calibri"/>
            <w:noProof/>
          </w:rPr>
          <w:t>1.</w:t>
        </w:r>
        <w:r w:rsidR="004D090F">
          <w:rPr>
            <w:rFonts w:asciiTheme="minorHAnsi" w:eastAsiaTheme="minorEastAsia" w:hAnsiTheme="minorHAnsi" w:cstheme="minorBidi"/>
            <w:noProof/>
            <w:kern w:val="2"/>
            <w:szCs w:val="22"/>
            <w14:ligatures w14:val="standardContextual"/>
          </w:rPr>
          <w:tab/>
        </w:r>
        <w:r w:rsidR="004D090F" w:rsidRPr="0087026F">
          <w:rPr>
            <w:rStyle w:val="Hyperlink"/>
            <w:rFonts w:ascii="Calibri" w:hAnsi="Calibri"/>
            <w:noProof/>
          </w:rPr>
          <w:t>ALLGEMEINE FÖRDERUNGSBESTIMMUNGEN</w:t>
        </w:r>
        <w:r w:rsidR="004D090F">
          <w:rPr>
            <w:noProof/>
            <w:webHidden/>
          </w:rPr>
          <w:tab/>
        </w:r>
        <w:r w:rsidR="004D090F">
          <w:rPr>
            <w:noProof/>
            <w:webHidden/>
          </w:rPr>
          <w:fldChar w:fldCharType="begin"/>
        </w:r>
        <w:r w:rsidR="004D090F">
          <w:rPr>
            <w:noProof/>
            <w:webHidden/>
          </w:rPr>
          <w:instrText xml:space="preserve"> PAGEREF _Toc200001851 \h </w:instrText>
        </w:r>
        <w:r w:rsidR="004D090F">
          <w:rPr>
            <w:noProof/>
            <w:webHidden/>
          </w:rPr>
        </w:r>
        <w:r w:rsidR="004D090F">
          <w:rPr>
            <w:noProof/>
            <w:webHidden/>
          </w:rPr>
          <w:fldChar w:fldCharType="separate"/>
        </w:r>
        <w:r w:rsidR="006B0128">
          <w:rPr>
            <w:noProof/>
            <w:webHidden/>
          </w:rPr>
          <w:t>5</w:t>
        </w:r>
        <w:r w:rsidR="004D090F">
          <w:rPr>
            <w:noProof/>
            <w:webHidden/>
          </w:rPr>
          <w:fldChar w:fldCharType="end"/>
        </w:r>
      </w:hyperlink>
    </w:p>
    <w:p w14:paraId="708E501E" w14:textId="42AF0D5E"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2" w:history="1">
        <w:r w:rsidR="004D090F" w:rsidRPr="0087026F">
          <w:rPr>
            <w:rStyle w:val="Hyperlink"/>
            <w:rFonts w:cstheme="minorHAnsi"/>
            <w:bCs/>
            <w:noProof/>
            <w:bdr w:val="none" w:sz="0" w:space="0" w:color="auto" w:frame="1"/>
          </w:rPr>
          <w:t>1.1.</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Fördergeber</w:t>
        </w:r>
        <w:r w:rsidR="004D090F">
          <w:rPr>
            <w:noProof/>
            <w:webHidden/>
          </w:rPr>
          <w:tab/>
        </w:r>
        <w:r w:rsidR="004D090F">
          <w:rPr>
            <w:noProof/>
            <w:webHidden/>
          </w:rPr>
          <w:fldChar w:fldCharType="begin"/>
        </w:r>
        <w:r w:rsidR="004D090F">
          <w:rPr>
            <w:noProof/>
            <w:webHidden/>
          </w:rPr>
          <w:instrText xml:space="preserve"> PAGEREF _Toc200001852 \h </w:instrText>
        </w:r>
        <w:r w:rsidR="004D090F">
          <w:rPr>
            <w:noProof/>
            <w:webHidden/>
          </w:rPr>
        </w:r>
        <w:r w:rsidR="004D090F">
          <w:rPr>
            <w:noProof/>
            <w:webHidden/>
          </w:rPr>
          <w:fldChar w:fldCharType="separate"/>
        </w:r>
        <w:r w:rsidR="006B0128">
          <w:rPr>
            <w:noProof/>
            <w:webHidden/>
          </w:rPr>
          <w:t>5</w:t>
        </w:r>
        <w:r w:rsidR="004D090F">
          <w:rPr>
            <w:noProof/>
            <w:webHidden/>
          </w:rPr>
          <w:fldChar w:fldCharType="end"/>
        </w:r>
      </w:hyperlink>
    </w:p>
    <w:p w14:paraId="1EA4928D" w14:textId="3D940E30"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3" w:history="1">
        <w:r w:rsidR="004D090F" w:rsidRPr="0087026F">
          <w:rPr>
            <w:rStyle w:val="Hyperlink"/>
            <w:rFonts w:cstheme="minorHAnsi"/>
            <w:bCs/>
            <w:noProof/>
            <w:bdr w:val="none" w:sz="0" w:space="0" w:color="auto" w:frame="1"/>
          </w:rPr>
          <w:t>1.2.</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Gegenstand der Förderung</w:t>
        </w:r>
        <w:r w:rsidR="004D090F">
          <w:rPr>
            <w:noProof/>
            <w:webHidden/>
          </w:rPr>
          <w:tab/>
        </w:r>
        <w:r w:rsidR="004D090F">
          <w:rPr>
            <w:noProof/>
            <w:webHidden/>
          </w:rPr>
          <w:fldChar w:fldCharType="begin"/>
        </w:r>
        <w:r w:rsidR="004D090F">
          <w:rPr>
            <w:noProof/>
            <w:webHidden/>
          </w:rPr>
          <w:instrText xml:space="preserve"> PAGEREF _Toc200001853 \h </w:instrText>
        </w:r>
        <w:r w:rsidR="004D090F">
          <w:rPr>
            <w:noProof/>
            <w:webHidden/>
          </w:rPr>
        </w:r>
        <w:r w:rsidR="004D090F">
          <w:rPr>
            <w:noProof/>
            <w:webHidden/>
          </w:rPr>
          <w:fldChar w:fldCharType="separate"/>
        </w:r>
        <w:r w:rsidR="006B0128">
          <w:rPr>
            <w:noProof/>
            <w:webHidden/>
          </w:rPr>
          <w:t>5</w:t>
        </w:r>
        <w:r w:rsidR="004D090F">
          <w:rPr>
            <w:noProof/>
            <w:webHidden/>
          </w:rPr>
          <w:fldChar w:fldCharType="end"/>
        </w:r>
      </w:hyperlink>
    </w:p>
    <w:p w14:paraId="2A96E43F" w14:textId="036B7FEB"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4" w:history="1">
        <w:r w:rsidR="004D090F" w:rsidRPr="0087026F">
          <w:rPr>
            <w:rStyle w:val="Hyperlink"/>
            <w:rFonts w:cstheme="minorHAnsi"/>
            <w:bCs/>
            <w:noProof/>
            <w:bdr w:val="none" w:sz="0" w:space="0" w:color="auto" w:frame="1"/>
          </w:rPr>
          <w:t>1.3.</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Rechtliche Grundlage</w:t>
        </w:r>
        <w:r w:rsidR="004D090F">
          <w:rPr>
            <w:noProof/>
            <w:webHidden/>
          </w:rPr>
          <w:tab/>
        </w:r>
        <w:r w:rsidR="004D090F">
          <w:rPr>
            <w:noProof/>
            <w:webHidden/>
          </w:rPr>
          <w:fldChar w:fldCharType="begin"/>
        </w:r>
        <w:r w:rsidR="004D090F">
          <w:rPr>
            <w:noProof/>
            <w:webHidden/>
          </w:rPr>
          <w:instrText xml:space="preserve"> PAGEREF _Toc200001854 \h </w:instrText>
        </w:r>
        <w:r w:rsidR="004D090F">
          <w:rPr>
            <w:noProof/>
            <w:webHidden/>
          </w:rPr>
        </w:r>
        <w:r w:rsidR="004D090F">
          <w:rPr>
            <w:noProof/>
            <w:webHidden/>
          </w:rPr>
          <w:fldChar w:fldCharType="separate"/>
        </w:r>
        <w:r w:rsidR="006B0128">
          <w:rPr>
            <w:noProof/>
            <w:webHidden/>
          </w:rPr>
          <w:t>5</w:t>
        </w:r>
        <w:r w:rsidR="004D090F">
          <w:rPr>
            <w:noProof/>
            <w:webHidden/>
          </w:rPr>
          <w:fldChar w:fldCharType="end"/>
        </w:r>
      </w:hyperlink>
    </w:p>
    <w:p w14:paraId="79BF0120" w14:textId="666C84A3"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5" w:history="1">
        <w:r w:rsidR="004D090F" w:rsidRPr="0087026F">
          <w:rPr>
            <w:rStyle w:val="Hyperlink"/>
            <w:rFonts w:cstheme="minorHAnsi"/>
            <w:bCs/>
            <w:noProof/>
            <w:bdr w:val="none" w:sz="0" w:space="0" w:color="auto" w:frame="1"/>
          </w:rPr>
          <w:t>1.4.</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Gewähltes Verfahren</w:t>
        </w:r>
        <w:r w:rsidR="004D090F">
          <w:rPr>
            <w:noProof/>
            <w:webHidden/>
          </w:rPr>
          <w:tab/>
        </w:r>
        <w:r w:rsidR="004D090F">
          <w:rPr>
            <w:noProof/>
            <w:webHidden/>
          </w:rPr>
          <w:fldChar w:fldCharType="begin"/>
        </w:r>
        <w:r w:rsidR="004D090F">
          <w:rPr>
            <w:noProof/>
            <w:webHidden/>
          </w:rPr>
          <w:instrText xml:space="preserve"> PAGEREF _Toc200001855 \h </w:instrText>
        </w:r>
        <w:r w:rsidR="004D090F">
          <w:rPr>
            <w:noProof/>
            <w:webHidden/>
          </w:rPr>
        </w:r>
        <w:r w:rsidR="004D090F">
          <w:rPr>
            <w:noProof/>
            <w:webHidden/>
          </w:rPr>
          <w:fldChar w:fldCharType="separate"/>
        </w:r>
        <w:r w:rsidR="006B0128">
          <w:rPr>
            <w:noProof/>
            <w:webHidden/>
          </w:rPr>
          <w:t>6</w:t>
        </w:r>
        <w:r w:rsidR="004D090F">
          <w:rPr>
            <w:noProof/>
            <w:webHidden/>
          </w:rPr>
          <w:fldChar w:fldCharType="end"/>
        </w:r>
      </w:hyperlink>
    </w:p>
    <w:p w14:paraId="2F9B2A54" w14:textId="0A5759E0"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6" w:history="1">
        <w:r w:rsidR="004D090F" w:rsidRPr="0087026F">
          <w:rPr>
            <w:rStyle w:val="Hyperlink"/>
            <w:rFonts w:cstheme="minorHAnsi"/>
            <w:bCs/>
            <w:noProof/>
            <w:bdr w:val="none" w:sz="0" w:space="0" w:color="auto" w:frame="1"/>
          </w:rPr>
          <w:t>1.5.</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Abgabe der Interessensbekundung</w:t>
        </w:r>
        <w:r w:rsidR="004D090F">
          <w:rPr>
            <w:noProof/>
            <w:webHidden/>
          </w:rPr>
          <w:tab/>
        </w:r>
        <w:r w:rsidR="004D090F">
          <w:rPr>
            <w:noProof/>
            <w:webHidden/>
          </w:rPr>
          <w:fldChar w:fldCharType="begin"/>
        </w:r>
        <w:r w:rsidR="004D090F">
          <w:rPr>
            <w:noProof/>
            <w:webHidden/>
          </w:rPr>
          <w:instrText xml:space="preserve"> PAGEREF _Toc200001856 \h </w:instrText>
        </w:r>
        <w:r w:rsidR="004D090F">
          <w:rPr>
            <w:noProof/>
            <w:webHidden/>
          </w:rPr>
        </w:r>
        <w:r w:rsidR="004D090F">
          <w:rPr>
            <w:noProof/>
            <w:webHidden/>
          </w:rPr>
          <w:fldChar w:fldCharType="separate"/>
        </w:r>
        <w:r w:rsidR="006B0128">
          <w:rPr>
            <w:noProof/>
            <w:webHidden/>
          </w:rPr>
          <w:t>6</w:t>
        </w:r>
        <w:r w:rsidR="004D090F">
          <w:rPr>
            <w:noProof/>
            <w:webHidden/>
          </w:rPr>
          <w:fldChar w:fldCharType="end"/>
        </w:r>
      </w:hyperlink>
    </w:p>
    <w:p w14:paraId="6EB39C2C" w14:textId="5AEB170A"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7" w:history="1">
        <w:r w:rsidR="004D090F" w:rsidRPr="0087026F">
          <w:rPr>
            <w:rStyle w:val="Hyperlink"/>
            <w:rFonts w:cstheme="minorHAnsi"/>
            <w:bCs/>
            <w:noProof/>
            <w:bdr w:val="none" w:sz="0" w:space="0" w:color="auto" w:frame="1"/>
          </w:rPr>
          <w:t>1.6.</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Erteilung zusätzlicher Auskünfte</w:t>
        </w:r>
        <w:r w:rsidR="004D090F">
          <w:rPr>
            <w:noProof/>
            <w:webHidden/>
          </w:rPr>
          <w:tab/>
        </w:r>
        <w:r w:rsidR="004D090F">
          <w:rPr>
            <w:noProof/>
            <w:webHidden/>
          </w:rPr>
          <w:fldChar w:fldCharType="begin"/>
        </w:r>
        <w:r w:rsidR="004D090F">
          <w:rPr>
            <w:noProof/>
            <w:webHidden/>
          </w:rPr>
          <w:instrText xml:space="preserve"> PAGEREF _Toc200001857 \h </w:instrText>
        </w:r>
        <w:r w:rsidR="004D090F">
          <w:rPr>
            <w:noProof/>
            <w:webHidden/>
          </w:rPr>
        </w:r>
        <w:r w:rsidR="004D090F">
          <w:rPr>
            <w:noProof/>
            <w:webHidden/>
          </w:rPr>
          <w:fldChar w:fldCharType="separate"/>
        </w:r>
        <w:r w:rsidR="006B0128">
          <w:rPr>
            <w:noProof/>
            <w:webHidden/>
          </w:rPr>
          <w:t>7</w:t>
        </w:r>
        <w:r w:rsidR="004D090F">
          <w:rPr>
            <w:noProof/>
            <w:webHidden/>
          </w:rPr>
          <w:fldChar w:fldCharType="end"/>
        </w:r>
      </w:hyperlink>
    </w:p>
    <w:p w14:paraId="7B7B4502" w14:textId="2DBF04C0"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8" w:history="1">
        <w:r w:rsidR="004D090F" w:rsidRPr="0087026F">
          <w:rPr>
            <w:rStyle w:val="Hyperlink"/>
            <w:rFonts w:cstheme="minorHAnsi"/>
            <w:bCs/>
            <w:noProof/>
            <w:bdr w:val="none" w:sz="0" w:space="0" w:color="auto" w:frame="1"/>
          </w:rPr>
          <w:t>1.7.</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Vergütung</w:t>
        </w:r>
        <w:r w:rsidR="004D090F">
          <w:rPr>
            <w:noProof/>
            <w:webHidden/>
          </w:rPr>
          <w:tab/>
        </w:r>
        <w:r w:rsidR="004D090F">
          <w:rPr>
            <w:noProof/>
            <w:webHidden/>
          </w:rPr>
          <w:fldChar w:fldCharType="begin"/>
        </w:r>
        <w:r w:rsidR="004D090F">
          <w:rPr>
            <w:noProof/>
            <w:webHidden/>
          </w:rPr>
          <w:instrText xml:space="preserve"> PAGEREF _Toc200001858 \h </w:instrText>
        </w:r>
        <w:r w:rsidR="004D090F">
          <w:rPr>
            <w:noProof/>
            <w:webHidden/>
          </w:rPr>
        </w:r>
        <w:r w:rsidR="004D090F">
          <w:rPr>
            <w:noProof/>
            <w:webHidden/>
          </w:rPr>
          <w:fldChar w:fldCharType="separate"/>
        </w:r>
        <w:r w:rsidR="006B0128">
          <w:rPr>
            <w:noProof/>
            <w:webHidden/>
          </w:rPr>
          <w:t>8</w:t>
        </w:r>
        <w:r w:rsidR="004D090F">
          <w:rPr>
            <w:noProof/>
            <w:webHidden/>
          </w:rPr>
          <w:fldChar w:fldCharType="end"/>
        </w:r>
      </w:hyperlink>
    </w:p>
    <w:p w14:paraId="431355D6" w14:textId="0FCB0792"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59" w:history="1">
        <w:r w:rsidR="004D090F" w:rsidRPr="0087026F">
          <w:rPr>
            <w:rStyle w:val="Hyperlink"/>
            <w:rFonts w:cstheme="minorHAnsi"/>
            <w:bCs/>
            <w:noProof/>
            <w:bdr w:val="none" w:sz="0" w:space="0" w:color="auto" w:frame="1"/>
          </w:rPr>
          <w:t>1.8.</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Gerichtsstand</w:t>
        </w:r>
        <w:r w:rsidR="004D090F">
          <w:rPr>
            <w:noProof/>
            <w:webHidden/>
          </w:rPr>
          <w:tab/>
        </w:r>
        <w:r w:rsidR="004D090F">
          <w:rPr>
            <w:noProof/>
            <w:webHidden/>
          </w:rPr>
          <w:fldChar w:fldCharType="begin"/>
        </w:r>
        <w:r w:rsidR="004D090F">
          <w:rPr>
            <w:noProof/>
            <w:webHidden/>
          </w:rPr>
          <w:instrText xml:space="preserve"> PAGEREF _Toc200001859 \h </w:instrText>
        </w:r>
        <w:r w:rsidR="004D090F">
          <w:rPr>
            <w:noProof/>
            <w:webHidden/>
          </w:rPr>
        </w:r>
        <w:r w:rsidR="004D090F">
          <w:rPr>
            <w:noProof/>
            <w:webHidden/>
          </w:rPr>
          <w:fldChar w:fldCharType="separate"/>
        </w:r>
        <w:r w:rsidR="006B0128">
          <w:rPr>
            <w:noProof/>
            <w:webHidden/>
          </w:rPr>
          <w:t>8</w:t>
        </w:r>
        <w:r w:rsidR="004D090F">
          <w:rPr>
            <w:noProof/>
            <w:webHidden/>
          </w:rPr>
          <w:fldChar w:fldCharType="end"/>
        </w:r>
      </w:hyperlink>
    </w:p>
    <w:p w14:paraId="57D0D32C" w14:textId="1D8F0D5E" w:rsidR="004D090F" w:rsidRDefault="008810C8" w:rsidP="004D090F">
      <w:pPr>
        <w:pStyle w:val="Verzeichnis1"/>
        <w:rPr>
          <w:rFonts w:asciiTheme="minorHAnsi" w:eastAsiaTheme="minorEastAsia" w:hAnsiTheme="minorHAnsi" w:cstheme="minorBidi"/>
          <w:noProof/>
          <w:kern w:val="2"/>
          <w:szCs w:val="22"/>
          <w14:ligatures w14:val="standardContextual"/>
        </w:rPr>
      </w:pPr>
      <w:hyperlink w:anchor="_Toc200001860" w:history="1">
        <w:r w:rsidR="004D090F" w:rsidRPr="0087026F">
          <w:rPr>
            <w:rStyle w:val="Hyperlink"/>
            <w:rFonts w:ascii="Calibri" w:hAnsi="Calibri" w:cs="Calibri"/>
            <w:noProof/>
          </w:rPr>
          <w:t>2.</w:t>
        </w:r>
        <w:r w:rsidR="004D090F">
          <w:rPr>
            <w:rFonts w:asciiTheme="minorHAnsi" w:eastAsiaTheme="minorEastAsia" w:hAnsiTheme="minorHAnsi" w:cstheme="minorBidi"/>
            <w:noProof/>
            <w:kern w:val="2"/>
            <w:szCs w:val="22"/>
            <w14:ligatures w14:val="standardContextual"/>
          </w:rPr>
          <w:tab/>
        </w:r>
        <w:r w:rsidR="004D090F" w:rsidRPr="0087026F">
          <w:rPr>
            <w:rStyle w:val="Hyperlink"/>
            <w:rFonts w:ascii="Calibri" w:hAnsi="Calibri"/>
            <w:noProof/>
          </w:rPr>
          <w:t>ANFORDERUNGEN AN DIE INTERESSENSBEKUNDUNG</w:t>
        </w:r>
        <w:r w:rsidR="004D090F">
          <w:rPr>
            <w:noProof/>
            <w:webHidden/>
          </w:rPr>
          <w:tab/>
        </w:r>
        <w:r w:rsidR="004D090F">
          <w:rPr>
            <w:noProof/>
            <w:webHidden/>
          </w:rPr>
          <w:fldChar w:fldCharType="begin"/>
        </w:r>
        <w:r w:rsidR="004D090F">
          <w:rPr>
            <w:noProof/>
            <w:webHidden/>
          </w:rPr>
          <w:instrText xml:space="preserve"> PAGEREF _Toc200001860 \h </w:instrText>
        </w:r>
        <w:r w:rsidR="004D090F">
          <w:rPr>
            <w:noProof/>
            <w:webHidden/>
          </w:rPr>
        </w:r>
        <w:r w:rsidR="004D090F">
          <w:rPr>
            <w:noProof/>
            <w:webHidden/>
          </w:rPr>
          <w:fldChar w:fldCharType="separate"/>
        </w:r>
        <w:r w:rsidR="006B0128">
          <w:rPr>
            <w:noProof/>
            <w:webHidden/>
          </w:rPr>
          <w:t>9</w:t>
        </w:r>
        <w:r w:rsidR="004D090F">
          <w:rPr>
            <w:noProof/>
            <w:webHidden/>
          </w:rPr>
          <w:fldChar w:fldCharType="end"/>
        </w:r>
      </w:hyperlink>
    </w:p>
    <w:p w14:paraId="0142366D" w14:textId="746BF11A"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61" w:history="1">
        <w:r w:rsidR="004D090F" w:rsidRPr="0087026F">
          <w:rPr>
            <w:rStyle w:val="Hyperlink"/>
            <w:rFonts w:cstheme="minorHAnsi"/>
            <w:bCs/>
            <w:noProof/>
            <w:bdr w:val="none" w:sz="0" w:space="0" w:color="auto" w:frame="1"/>
          </w:rPr>
          <w:t>2.1.</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Form der Interessensbekundung</w:t>
        </w:r>
        <w:r w:rsidR="004D090F">
          <w:rPr>
            <w:noProof/>
            <w:webHidden/>
          </w:rPr>
          <w:tab/>
        </w:r>
        <w:r w:rsidR="004D090F">
          <w:rPr>
            <w:noProof/>
            <w:webHidden/>
          </w:rPr>
          <w:fldChar w:fldCharType="begin"/>
        </w:r>
        <w:r w:rsidR="004D090F">
          <w:rPr>
            <w:noProof/>
            <w:webHidden/>
          </w:rPr>
          <w:instrText xml:space="preserve"> PAGEREF _Toc200001861 \h </w:instrText>
        </w:r>
        <w:r w:rsidR="004D090F">
          <w:rPr>
            <w:noProof/>
            <w:webHidden/>
          </w:rPr>
        </w:r>
        <w:r w:rsidR="004D090F">
          <w:rPr>
            <w:noProof/>
            <w:webHidden/>
          </w:rPr>
          <w:fldChar w:fldCharType="separate"/>
        </w:r>
        <w:r w:rsidR="006B0128">
          <w:rPr>
            <w:noProof/>
            <w:webHidden/>
          </w:rPr>
          <w:t>9</w:t>
        </w:r>
        <w:r w:rsidR="004D090F">
          <w:rPr>
            <w:noProof/>
            <w:webHidden/>
          </w:rPr>
          <w:fldChar w:fldCharType="end"/>
        </w:r>
      </w:hyperlink>
    </w:p>
    <w:p w14:paraId="642E953D" w14:textId="59CEE93E"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62" w:history="1">
        <w:r w:rsidR="004D090F" w:rsidRPr="0087026F">
          <w:rPr>
            <w:rStyle w:val="Hyperlink"/>
            <w:rFonts w:cstheme="minorHAnsi"/>
            <w:bCs/>
            <w:noProof/>
            <w:bdr w:val="none" w:sz="0" w:space="0" w:color="auto" w:frame="1"/>
          </w:rPr>
          <w:t>2.2.</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Sprache</w:t>
        </w:r>
        <w:r w:rsidR="004D090F">
          <w:rPr>
            <w:noProof/>
            <w:webHidden/>
          </w:rPr>
          <w:tab/>
        </w:r>
        <w:r w:rsidR="004D090F">
          <w:rPr>
            <w:noProof/>
            <w:webHidden/>
          </w:rPr>
          <w:fldChar w:fldCharType="begin"/>
        </w:r>
        <w:r w:rsidR="004D090F">
          <w:rPr>
            <w:noProof/>
            <w:webHidden/>
          </w:rPr>
          <w:instrText xml:space="preserve"> PAGEREF _Toc200001862 \h </w:instrText>
        </w:r>
        <w:r w:rsidR="004D090F">
          <w:rPr>
            <w:noProof/>
            <w:webHidden/>
          </w:rPr>
        </w:r>
        <w:r w:rsidR="004D090F">
          <w:rPr>
            <w:noProof/>
            <w:webHidden/>
          </w:rPr>
          <w:fldChar w:fldCharType="separate"/>
        </w:r>
        <w:r w:rsidR="006B0128">
          <w:rPr>
            <w:noProof/>
            <w:webHidden/>
          </w:rPr>
          <w:t>9</w:t>
        </w:r>
        <w:r w:rsidR="004D090F">
          <w:rPr>
            <w:noProof/>
            <w:webHidden/>
          </w:rPr>
          <w:fldChar w:fldCharType="end"/>
        </w:r>
      </w:hyperlink>
    </w:p>
    <w:p w14:paraId="6A20345A" w14:textId="58B57DEC"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63" w:history="1">
        <w:r w:rsidR="004D090F" w:rsidRPr="0087026F">
          <w:rPr>
            <w:rStyle w:val="Hyperlink"/>
            <w:rFonts w:cstheme="minorHAnsi"/>
            <w:bCs/>
            <w:noProof/>
            <w:bdr w:val="none" w:sz="0" w:space="0" w:color="auto" w:frame="1"/>
          </w:rPr>
          <w:t>2.3.</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Unterschriftenregelung</w:t>
        </w:r>
        <w:r w:rsidR="004D090F">
          <w:rPr>
            <w:noProof/>
            <w:webHidden/>
          </w:rPr>
          <w:tab/>
        </w:r>
        <w:r w:rsidR="004D090F">
          <w:rPr>
            <w:noProof/>
            <w:webHidden/>
          </w:rPr>
          <w:fldChar w:fldCharType="begin"/>
        </w:r>
        <w:r w:rsidR="004D090F">
          <w:rPr>
            <w:noProof/>
            <w:webHidden/>
          </w:rPr>
          <w:instrText xml:space="preserve"> PAGEREF _Toc200001863 \h </w:instrText>
        </w:r>
        <w:r w:rsidR="004D090F">
          <w:rPr>
            <w:noProof/>
            <w:webHidden/>
          </w:rPr>
        </w:r>
        <w:r w:rsidR="004D090F">
          <w:rPr>
            <w:noProof/>
            <w:webHidden/>
          </w:rPr>
          <w:fldChar w:fldCharType="separate"/>
        </w:r>
        <w:r w:rsidR="006B0128">
          <w:rPr>
            <w:noProof/>
            <w:webHidden/>
          </w:rPr>
          <w:t>10</w:t>
        </w:r>
        <w:r w:rsidR="004D090F">
          <w:rPr>
            <w:noProof/>
            <w:webHidden/>
          </w:rPr>
          <w:fldChar w:fldCharType="end"/>
        </w:r>
      </w:hyperlink>
    </w:p>
    <w:p w14:paraId="70855B46" w14:textId="0A037FCE" w:rsidR="004D090F" w:rsidRDefault="008810C8" w:rsidP="004D090F">
      <w:pPr>
        <w:pStyle w:val="Verzeichnis1"/>
        <w:rPr>
          <w:rFonts w:asciiTheme="minorHAnsi" w:eastAsiaTheme="minorEastAsia" w:hAnsiTheme="minorHAnsi" w:cstheme="minorBidi"/>
          <w:noProof/>
          <w:kern w:val="2"/>
          <w:szCs w:val="22"/>
          <w14:ligatures w14:val="standardContextual"/>
        </w:rPr>
      </w:pPr>
      <w:hyperlink w:anchor="_Toc200001864" w:history="1">
        <w:r w:rsidR="004D090F" w:rsidRPr="0087026F">
          <w:rPr>
            <w:rStyle w:val="Hyperlink"/>
            <w:rFonts w:ascii="Calibri" w:hAnsi="Calibri" w:cs="Calibri"/>
            <w:noProof/>
          </w:rPr>
          <w:t>3.</w:t>
        </w:r>
        <w:r w:rsidR="004D090F">
          <w:rPr>
            <w:rFonts w:asciiTheme="minorHAnsi" w:eastAsiaTheme="minorEastAsia" w:hAnsiTheme="minorHAnsi" w:cstheme="minorBidi"/>
            <w:noProof/>
            <w:kern w:val="2"/>
            <w:szCs w:val="22"/>
            <w14:ligatures w14:val="standardContextual"/>
          </w:rPr>
          <w:tab/>
        </w:r>
        <w:r w:rsidR="004D090F" w:rsidRPr="0087026F">
          <w:rPr>
            <w:rStyle w:val="Hyperlink"/>
            <w:rFonts w:ascii="Calibri" w:hAnsi="Calibri"/>
            <w:noProof/>
          </w:rPr>
          <w:t>ANFORDERUNGEN AN DEN FÖRDERUNGSWERBER_IN</w:t>
        </w:r>
        <w:r w:rsidR="004D090F">
          <w:rPr>
            <w:noProof/>
            <w:webHidden/>
          </w:rPr>
          <w:tab/>
        </w:r>
        <w:r w:rsidR="004D090F">
          <w:rPr>
            <w:noProof/>
            <w:webHidden/>
          </w:rPr>
          <w:fldChar w:fldCharType="begin"/>
        </w:r>
        <w:r w:rsidR="004D090F">
          <w:rPr>
            <w:noProof/>
            <w:webHidden/>
          </w:rPr>
          <w:instrText xml:space="preserve"> PAGEREF _Toc200001864 \h </w:instrText>
        </w:r>
        <w:r w:rsidR="004D090F">
          <w:rPr>
            <w:noProof/>
            <w:webHidden/>
          </w:rPr>
        </w:r>
        <w:r w:rsidR="004D090F">
          <w:rPr>
            <w:noProof/>
            <w:webHidden/>
          </w:rPr>
          <w:fldChar w:fldCharType="separate"/>
        </w:r>
        <w:r w:rsidR="006B0128">
          <w:rPr>
            <w:noProof/>
            <w:webHidden/>
          </w:rPr>
          <w:t>11</w:t>
        </w:r>
        <w:r w:rsidR="004D090F">
          <w:rPr>
            <w:noProof/>
            <w:webHidden/>
          </w:rPr>
          <w:fldChar w:fldCharType="end"/>
        </w:r>
      </w:hyperlink>
    </w:p>
    <w:p w14:paraId="470B92ED" w14:textId="21A7EBEE"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65" w:history="1">
        <w:r w:rsidR="004D090F" w:rsidRPr="0087026F">
          <w:rPr>
            <w:rStyle w:val="Hyperlink"/>
            <w:rFonts w:cstheme="minorHAnsi"/>
            <w:bCs/>
            <w:noProof/>
            <w:bdr w:val="none" w:sz="0" w:space="0" w:color="auto" w:frame="1"/>
          </w:rPr>
          <w:t>3.1.</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bCs/>
            <w:noProof/>
          </w:rPr>
          <w:t>Allgemeines</w:t>
        </w:r>
        <w:r w:rsidR="004D090F">
          <w:rPr>
            <w:noProof/>
            <w:webHidden/>
          </w:rPr>
          <w:tab/>
        </w:r>
        <w:r w:rsidR="004D090F">
          <w:rPr>
            <w:noProof/>
            <w:webHidden/>
          </w:rPr>
          <w:fldChar w:fldCharType="begin"/>
        </w:r>
        <w:r w:rsidR="004D090F">
          <w:rPr>
            <w:noProof/>
            <w:webHidden/>
          </w:rPr>
          <w:instrText xml:space="preserve"> PAGEREF _Toc200001865 \h </w:instrText>
        </w:r>
        <w:r w:rsidR="004D090F">
          <w:rPr>
            <w:noProof/>
            <w:webHidden/>
          </w:rPr>
        </w:r>
        <w:r w:rsidR="004D090F">
          <w:rPr>
            <w:noProof/>
            <w:webHidden/>
          </w:rPr>
          <w:fldChar w:fldCharType="separate"/>
        </w:r>
        <w:r w:rsidR="006B0128">
          <w:rPr>
            <w:noProof/>
            <w:webHidden/>
          </w:rPr>
          <w:t>11</w:t>
        </w:r>
        <w:r w:rsidR="004D090F">
          <w:rPr>
            <w:noProof/>
            <w:webHidden/>
          </w:rPr>
          <w:fldChar w:fldCharType="end"/>
        </w:r>
      </w:hyperlink>
    </w:p>
    <w:p w14:paraId="221069BD" w14:textId="663CF9F5"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66" w:history="1">
        <w:r w:rsidR="004D090F" w:rsidRPr="0087026F">
          <w:rPr>
            <w:rStyle w:val="Hyperlink"/>
            <w:rFonts w:cstheme="minorHAnsi"/>
            <w:bCs/>
            <w:noProof/>
            <w:bdr w:val="none" w:sz="0" w:space="0" w:color="auto" w:frame="1"/>
          </w:rPr>
          <w:t>3.2.</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Generelle Mindestanforderungen</w:t>
        </w:r>
        <w:r w:rsidR="004D090F">
          <w:rPr>
            <w:noProof/>
            <w:webHidden/>
          </w:rPr>
          <w:tab/>
        </w:r>
        <w:r w:rsidR="004D090F">
          <w:rPr>
            <w:noProof/>
            <w:webHidden/>
          </w:rPr>
          <w:fldChar w:fldCharType="begin"/>
        </w:r>
        <w:r w:rsidR="004D090F">
          <w:rPr>
            <w:noProof/>
            <w:webHidden/>
          </w:rPr>
          <w:instrText xml:space="preserve"> PAGEREF _Toc200001866 \h </w:instrText>
        </w:r>
        <w:r w:rsidR="004D090F">
          <w:rPr>
            <w:noProof/>
            <w:webHidden/>
          </w:rPr>
        </w:r>
        <w:r w:rsidR="004D090F">
          <w:rPr>
            <w:noProof/>
            <w:webHidden/>
          </w:rPr>
          <w:fldChar w:fldCharType="separate"/>
        </w:r>
        <w:r w:rsidR="006B0128">
          <w:rPr>
            <w:noProof/>
            <w:webHidden/>
          </w:rPr>
          <w:t>11</w:t>
        </w:r>
        <w:r w:rsidR="004D090F">
          <w:rPr>
            <w:noProof/>
            <w:webHidden/>
          </w:rPr>
          <w:fldChar w:fldCharType="end"/>
        </w:r>
      </w:hyperlink>
    </w:p>
    <w:p w14:paraId="6AB530C1" w14:textId="6BF79676"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67" w:history="1">
        <w:r w:rsidR="004D090F" w:rsidRPr="0087026F">
          <w:rPr>
            <w:rStyle w:val="Hyperlink"/>
            <w:rFonts w:cstheme="minorHAnsi"/>
            <w:bCs/>
            <w:noProof/>
            <w:bdr w:val="none" w:sz="0" w:space="0" w:color="auto" w:frame="1"/>
          </w:rPr>
          <w:t>3.3.</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Projektspezifische Mindestanforderungen</w:t>
        </w:r>
        <w:r w:rsidR="004D090F">
          <w:rPr>
            <w:noProof/>
            <w:webHidden/>
          </w:rPr>
          <w:tab/>
        </w:r>
        <w:r w:rsidR="004D090F">
          <w:rPr>
            <w:noProof/>
            <w:webHidden/>
          </w:rPr>
          <w:fldChar w:fldCharType="begin"/>
        </w:r>
        <w:r w:rsidR="004D090F">
          <w:rPr>
            <w:noProof/>
            <w:webHidden/>
          </w:rPr>
          <w:instrText xml:space="preserve"> PAGEREF _Toc200001867 \h </w:instrText>
        </w:r>
        <w:r w:rsidR="004D090F">
          <w:rPr>
            <w:noProof/>
            <w:webHidden/>
          </w:rPr>
        </w:r>
        <w:r w:rsidR="004D090F">
          <w:rPr>
            <w:noProof/>
            <w:webHidden/>
          </w:rPr>
          <w:fldChar w:fldCharType="separate"/>
        </w:r>
        <w:r w:rsidR="006B0128">
          <w:rPr>
            <w:noProof/>
            <w:webHidden/>
          </w:rPr>
          <w:t>13</w:t>
        </w:r>
        <w:r w:rsidR="004D090F">
          <w:rPr>
            <w:noProof/>
            <w:webHidden/>
          </w:rPr>
          <w:fldChar w:fldCharType="end"/>
        </w:r>
      </w:hyperlink>
    </w:p>
    <w:p w14:paraId="441C45B0" w14:textId="79AB7BCE" w:rsidR="004D090F" w:rsidRDefault="008810C8" w:rsidP="004D090F">
      <w:pPr>
        <w:pStyle w:val="Verzeichnis1"/>
        <w:rPr>
          <w:rFonts w:asciiTheme="minorHAnsi" w:eastAsiaTheme="minorEastAsia" w:hAnsiTheme="minorHAnsi" w:cstheme="minorBidi"/>
          <w:noProof/>
          <w:kern w:val="2"/>
          <w:szCs w:val="22"/>
          <w14:ligatures w14:val="standardContextual"/>
        </w:rPr>
      </w:pPr>
      <w:hyperlink w:anchor="_Toc200001868" w:history="1">
        <w:r w:rsidR="004D090F" w:rsidRPr="0087026F">
          <w:rPr>
            <w:rStyle w:val="Hyperlink"/>
            <w:rFonts w:ascii="Calibri" w:hAnsi="Calibri" w:cs="Calibri"/>
            <w:noProof/>
          </w:rPr>
          <w:t>4.</w:t>
        </w:r>
        <w:r w:rsidR="004D090F">
          <w:rPr>
            <w:rFonts w:asciiTheme="minorHAnsi" w:eastAsiaTheme="minorEastAsia" w:hAnsiTheme="minorHAnsi" w:cstheme="minorBidi"/>
            <w:noProof/>
            <w:kern w:val="2"/>
            <w:szCs w:val="22"/>
            <w14:ligatures w14:val="standardContextual"/>
          </w:rPr>
          <w:tab/>
        </w:r>
        <w:r w:rsidR="004D090F" w:rsidRPr="0087026F">
          <w:rPr>
            <w:rStyle w:val="Hyperlink"/>
            <w:rFonts w:ascii="Calibri" w:hAnsi="Calibri"/>
            <w:noProof/>
          </w:rPr>
          <w:t>PRÜFUNG UND AUSWAHL</w:t>
        </w:r>
        <w:r w:rsidR="004D090F">
          <w:rPr>
            <w:noProof/>
            <w:webHidden/>
          </w:rPr>
          <w:tab/>
        </w:r>
        <w:r w:rsidR="004D090F">
          <w:rPr>
            <w:noProof/>
            <w:webHidden/>
          </w:rPr>
          <w:fldChar w:fldCharType="begin"/>
        </w:r>
        <w:r w:rsidR="004D090F">
          <w:rPr>
            <w:noProof/>
            <w:webHidden/>
          </w:rPr>
          <w:instrText xml:space="preserve"> PAGEREF _Toc200001868 \h </w:instrText>
        </w:r>
        <w:r w:rsidR="004D090F">
          <w:rPr>
            <w:noProof/>
            <w:webHidden/>
          </w:rPr>
        </w:r>
        <w:r w:rsidR="004D090F">
          <w:rPr>
            <w:noProof/>
            <w:webHidden/>
          </w:rPr>
          <w:fldChar w:fldCharType="separate"/>
        </w:r>
        <w:r w:rsidR="006B0128">
          <w:rPr>
            <w:noProof/>
            <w:webHidden/>
          </w:rPr>
          <w:t>18</w:t>
        </w:r>
        <w:r w:rsidR="004D090F">
          <w:rPr>
            <w:noProof/>
            <w:webHidden/>
          </w:rPr>
          <w:fldChar w:fldCharType="end"/>
        </w:r>
      </w:hyperlink>
    </w:p>
    <w:p w14:paraId="0BAA4828" w14:textId="60CAA723"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69" w:history="1">
        <w:r w:rsidR="004D090F" w:rsidRPr="0087026F">
          <w:rPr>
            <w:rStyle w:val="Hyperlink"/>
            <w:rFonts w:cstheme="minorHAnsi"/>
            <w:bCs/>
            <w:noProof/>
            <w:bdr w:val="none" w:sz="0" w:space="0" w:color="auto" w:frame="1"/>
          </w:rPr>
          <w:t>4.1.</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Prüfungs- und Bewertungsverfahren</w:t>
        </w:r>
        <w:r w:rsidR="004D090F">
          <w:rPr>
            <w:noProof/>
            <w:webHidden/>
          </w:rPr>
          <w:tab/>
        </w:r>
        <w:r w:rsidR="004D090F">
          <w:rPr>
            <w:noProof/>
            <w:webHidden/>
          </w:rPr>
          <w:fldChar w:fldCharType="begin"/>
        </w:r>
        <w:r w:rsidR="004D090F">
          <w:rPr>
            <w:noProof/>
            <w:webHidden/>
          </w:rPr>
          <w:instrText xml:space="preserve"> PAGEREF _Toc200001869 \h </w:instrText>
        </w:r>
        <w:r w:rsidR="004D090F">
          <w:rPr>
            <w:noProof/>
            <w:webHidden/>
          </w:rPr>
        </w:r>
        <w:r w:rsidR="004D090F">
          <w:rPr>
            <w:noProof/>
            <w:webHidden/>
          </w:rPr>
          <w:fldChar w:fldCharType="separate"/>
        </w:r>
        <w:r w:rsidR="006B0128">
          <w:rPr>
            <w:noProof/>
            <w:webHidden/>
          </w:rPr>
          <w:t>18</w:t>
        </w:r>
        <w:r w:rsidR="004D090F">
          <w:rPr>
            <w:noProof/>
            <w:webHidden/>
          </w:rPr>
          <w:fldChar w:fldCharType="end"/>
        </w:r>
      </w:hyperlink>
    </w:p>
    <w:p w14:paraId="1E9EEA7E" w14:textId="5986E3E6"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70" w:history="1">
        <w:r w:rsidR="004D090F" w:rsidRPr="0087026F">
          <w:rPr>
            <w:rStyle w:val="Hyperlink"/>
            <w:rFonts w:cstheme="minorHAnsi"/>
            <w:bCs/>
            <w:noProof/>
            <w:bdr w:val="none" w:sz="0" w:space="0" w:color="auto" w:frame="1"/>
          </w:rPr>
          <w:t>4.2.</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ascii="Calibri" w:hAnsi="Calibri"/>
            <w:noProof/>
          </w:rPr>
          <w:t>Auswahlkriterien</w:t>
        </w:r>
        <w:r w:rsidR="004D090F">
          <w:rPr>
            <w:noProof/>
            <w:webHidden/>
          </w:rPr>
          <w:tab/>
        </w:r>
        <w:r w:rsidR="004D090F">
          <w:rPr>
            <w:noProof/>
            <w:webHidden/>
          </w:rPr>
          <w:fldChar w:fldCharType="begin"/>
        </w:r>
        <w:r w:rsidR="004D090F">
          <w:rPr>
            <w:noProof/>
            <w:webHidden/>
          </w:rPr>
          <w:instrText xml:space="preserve"> PAGEREF _Toc200001870 \h </w:instrText>
        </w:r>
        <w:r w:rsidR="004D090F">
          <w:rPr>
            <w:noProof/>
            <w:webHidden/>
          </w:rPr>
        </w:r>
        <w:r w:rsidR="004D090F">
          <w:rPr>
            <w:noProof/>
            <w:webHidden/>
          </w:rPr>
          <w:fldChar w:fldCharType="separate"/>
        </w:r>
        <w:r w:rsidR="006B0128">
          <w:rPr>
            <w:noProof/>
            <w:webHidden/>
          </w:rPr>
          <w:t>18</w:t>
        </w:r>
        <w:r w:rsidR="004D090F">
          <w:rPr>
            <w:noProof/>
            <w:webHidden/>
          </w:rPr>
          <w:fldChar w:fldCharType="end"/>
        </w:r>
      </w:hyperlink>
    </w:p>
    <w:p w14:paraId="5196B3F2" w14:textId="3FA372EC" w:rsidR="004D090F" w:rsidRDefault="008810C8" w:rsidP="004D090F">
      <w:pPr>
        <w:pStyle w:val="Verzeichnis1"/>
        <w:rPr>
          <w:rFonts w:asciiTheme="minorHAnsi" w:eastAsiaTheme="minorEastAsia" w:hAnsiTheme="minorHAnsi" w:cstheme="minorBidi"/>
          <w:noProof/>
          <w:kern w:val="2"/>
          <w:szCs w:val="22"/>
          <w14:ligatures w14:val="standardContextual"/>
        </w:rPr>
      </w:pPr>
      <w:hyperlink w:anchor="_Toc200001871" w:history="1">
        <w:r w:rsidR="004D090F" w:rsidRPr="0087026F">
          <w:rPr>
            <w:rStyle w:val="Hyperlink"/>
            <w:rFonts w:ascii="Calibri" w:hAnsi="Calibri" w:cs="Calibri"/>
            <w:noProof/>
          </w:rPr>
          <w:t>5.</w:t>
        </w:r>
        <w:r w:rsidR="004D090F">
          <w:rPr>
            <w:rFonts w:asciiTheme="minorHAnsi" w:eastAsiaTheme="minorEastAsia" w:hAnsiTheme="minorHAnsi" w:cstheme="minorBidi"/>
            <w:noProof/>
            <w:kern w:val="2"/>
            <w:szCs w:val="22"/>
            <w14:ligatures w14:val="standardContextual"/>
          </w:rPr>
          <w:tab/>
        </w:r>
        <w:r w:rsidR="004D090F" w:rsidRPr="0087026F">
          <w:rPr>
            <w:rStyle w:val="Hyperlink"/>
            <w:rFonts w:ascii="Calibri" w:hAnsi="Calibri"/>
            <w:noProof/>
          </w:rPr>
          <w:t>UNTERLAGEN FÜR DIE INTERESSENSBEKUNDUNG</w:t>
        </w:r>
        <w:r w:rsidR="004D090F">
          <w:rPr>
            <w:noProof/>
            <w:webHidden/>
          </w:rPr>
          <w:tab/>
        </w:r>
        <w:r w:rsidR="004D090F">
          <w:rPr>
            <w:noProof/>
            <w:webHidden/>
          </w:rPr>
          <w:fldChar w:fldCharType="begin"/>
        </w:r>
        <w:r w:rsidR="004D090F">
          <w:rPr>
            <w:noProof/>
            <w:webHidden/>
          </w:rPr>
          <w:instrText xml:space="preserve"> PAGEREF _Toc200001871 \h </w:instrText>
        </w:r>
        <w:r w:rsidR="004D090F">
          <w:rPr>
            <w:noProof/>
            <w:webHidden/>
          </w:rPr>
        </w:r>
        <w:r w:rsidR="004D090F">
          <w:rPr>
            <w:noProof/>
            <w:webHidden/>
          </w:rPr>
          <w:fldChar w:fldCharType="separate"/>
        </w:r>
        <w:r w:rsidR="006B0128">
          <w:rPr>
            <w:noProof/>
            <w:webHidden/>
          </w:rPr>
          <w:t>22</w:t>
        </w:r>
        <w:r w:rsidR="004D090F">
          <w:rPr>
            <w:noProof/>
            <w:webHidden/>
          </w:rPr>
          <w:fldChar w:fldCharType="end"/>
        </w:r>
      </w:hyperlink>
    </w:p>
    <w:p w14:paraId="1D823264" w14:textId="5526EC60"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72" w:history="1">
        <w:r w:rsidR="004D090F" w:rsidRPr="0087026F">
          <w:rPr>
            <w:rStyle w:val="Hyperlink"/>
            <w:rFonts w:cstheme="minorHAnsi"/>
            <w:bCs/>
            <w:noProof/>
            <w:bdr w:val="none" w:sz="0" w:space="0" w:color="auto" w:frame="1"/>
          </w:rPr>
          <w:t>5.1.</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cstheme="minorHAnsi"/>
            <w:bCs/>
            <w:noProof/>
          </w:rPr>
          <w:t>Anschreiben</w:t>
        </w:r>
        <w:r w:rsidR="004D090F">
          <w:rPr>
            <w:noProof/>
            <w:webHidden/>
          </w:rPr>
          <w:tab/>
        </w:r>
        <w:r w:rsidR="004D090F">
          <w:rPr>
            <w:noProof/>
            <w:webHidden/>
          </w:rPr>
          <w:fldChar w:fldCharType="begin"/>
        </w:r>
        <w:r w:rsidR="004D090F">
          <w:rPr>
            <w:noProof/>
            <w:webHidden/>
          </w:rPr>
          <w:instrText xml:space="preserve"> PAGEREF _Toc200001872 \h </w:instrText>
        </w:r>
        <w:r w:rsidR="004D090F">
          <w:rPr>
            <w:noProof/>
            <w:webHidden/>
          </w:rPr>
        </w:r>
        <w:r w:rsidR="004D090F">
          <w:rPr>
            <w:noProof/>
            <w:webHidden/>
          </w:rPr>
          <w:fldChar w:fldCharType="separate"/>
        </w:r>
        <w:r w:rsidR="006B0128">
          <w:rPr>
            <w:noProof/>
            <w:webHidden/>
          </w:rPr>
          <w:t>23</w:t>
        </w:r>
        <w:r w:rsidR="004D090F">
          <w:rPr>
            <w:noProof/>
            <w:webHidden/>
          </w:rPr>
          <w:fldChar w:fldCharType="end"/>
        </w:r>
      </w:hyperlink>
    </w:p>
    <w:p w14:paraId="26D3FA40" w14:textId="2A5E9A8D"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73" w:history="1">
        <w:r w:rsidR="004D090F" w:rsidRPr="0087026F">
          <w:rPr>
            <w:rStyle w:val="Hyperlink"/>
            <w:rFonts w:cstheme="minorHAnsi"/>
            <w:bCs/>
            <w:noProof/>
            <w:bdr w:val="none" w:sz="0" w:space="0" w:color="auto" w:frame="1"/>
          </w:rPr>
          <w:t>5.2.</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cstheme="minorHAnsi"/>
            <w:bCs/>
            <w:noProof/>
          </w:rPr>
          <w:t>Deckblatt</w:t>
        </w:r>
        <w:r w:rsidR="004D090F">
          <w:rPr>
            <w:noProof/>
            <w:webHidden/>
          </w:rPr>
          <w:tab/>
        </w:r>
        <w:r w:rsidR="004D090F">
          <w:rPr>
            <w:noProof/>
            <w:webHidden/>
          </w:rPr>
          <w:fldChar w:fldCharType="begin"/>
        </w:r>
        <w:r w:rsidR="004D090F">
          <w:rPr>
            <w:noProof/>
            <w:webHidden/>
          </w:rPr>
          <w:instrText xml:space="preserve"> PAGEREF _Toc200001873 \h </w:instrText>
        </w:r>
        <w:r w:rsidR="004D090F">
          <w:rPr>
            <w:noProof/>
            <w:webHidden/>
          </w:rPr>
        </w:r>
        <w:r w:rsidR="004D090F">
          <w:rPr>
            <w:noProof/>
            <w:webHidden/>
          </w:rPr>
          <w:fldChar w:fldCharType="separate"/>
        </w:r>
        <w:r w:rsidR="006B0128">
          <w:rPr>
            <w:noProof/>
            <w:webHidden/>
          </w:rPr>
          <w:t>25</w:t>
        </w:r>
        <w:r w:rsidR="004D090F">
          <w:rPr>
            <w:noProof/>
            <w:webHidden/>
          </w:rPr>
          <w:fldChar w:fldCharType="end"/>
        </w:r>
      </w:hyperlink>
    </w:p>
    <w:p w14:paraId="2D342D83" w14:textId="01916849"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74" w:history="1">
        <w:r w:rsidR="004D090F" w:rsidRPr="0087026F">
          <w:rPr>
            <w:rStyle w:val="Hyperlink"/>
            <w:rFonts w:cstheme="minorHAnsi"/>
            <w:bCs/>
            <w:noProof/>
            <w:bdr w:val="none" w:sz="0" w:space="0" w:color="auto" w:frame="1"/>
          </w:rPr>
          <w:t>5.3.</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cstheme="minorHAnsi"/>
            <w:bCs/>
            <w:noProof/>
          </w:rPr>
          <w:t>Formblatt: Daten zur_zum Förderungswerber_in</w:t>
        </w:r>
        <w:r w:rsidR="004D090F">
          <w:rPr>
            <w:noProof/>
            <w:webHidden/>
          </w:rPr>
          <w:tab/>
        </w:r>
        <w:r w:rsidR="004D090F">
          <w:rPr>
            <w:noProof/>
            <w:webHidden/>
          </w:rPr>
          <w:fldChar w:fldCharType="begin"/>
        </w:r>
        <w:r w:rsidR="004D090F">
          <w:rPr>
            <w:noProof/>
            <w:webHidden/>
          </w:rPr>
          <w:instrText xml:space="preserve"> PAGEREF _Toc200001874 \h </w:instrText>
        </w:r>
        <w:r w:rsidR="004D090F">
          <w:rPr>
            <w:noProof/>
            <w:webHidden/>
          </w:rPr>
        </w:r>
        <w:r w:rsidR="004D090F">
          <w:rPr>
            <w:noProof/>
            <w:webHidden/>
          </w:rPr>
          <w:fldChar w:fldCharType="separate"/>
        </w:r>
        <w:r w:rsidR="006B0128">
          <w:rPr>
            <w:noProof/>
            <w:webHidden/>
          </w:rPr>
          <w:t>26</w:t>
        </w:r>
        <w:r w:rsidR="004D090F">
          <w:rPr>
            <w:noProof/>
            <w:webHidden/>
          </w:rPr>
          <w:fldChar w:fldCharType="end"/>
        </w:r>
      </w:hyperlink>
    </w:p>
    <w:p w14:paraId="45C2C046" w14:textId="2083B79B"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75" w:history="1">
        <w:r w:rsidR="004D090F" w:rsidRPr="0087026F">
          <w:rPr>
            <w:rStyle w:val="Hyperlink"/>
            <w:rFonts w:cstheme="minorHAnsi"/>
            <w:bCs/>
            <w:noProof/>
            <w:bdr w:val="none" w:sz="0" w:space="0" w:color="auto" w:frame="1"/>
          </w:rPr>
          <w:t>5.4.</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cstheme="minorHAnsi"/>
            <w:bCs/>
            <w:noProof/>
          </w:rPr>
          <w:t>Mindestinhalte zur Beschreibung der Einrichtung</w:t>
        </w:r>
        <w:r w:rsidR="004D090F">
          <w:rPr>
            <w:noProof/>
            <w:webHidden/>
          </w:rPr>
          <w:tab/>
        </w:r>
        <w:r w:rsidR="004D090F">
          <w:rPr>
            <w:noProof/>
            <w:webHidden/>
          </w:rPr>
          <w:fldChar w:fldCharType="begin"/>
        </w:r>
        <w:r w:rsidR="004D090F">
          <w:rPr>
            <w:noProof/>
            <w:webHidden/>
          </w:rPr>
          <w:instrText xml:space="preserve"> PAGEREF _Toc200001875 \h </w:instrText>
        </w:r>
        <w:r w:rsidR="004D090F">
          <w:rPr>
            <w:noProof/>
            <w:webHidden/>
          </w:rPr>
        </w:r>
        <w:r w:rsidR="004D090F">
          <w:rPr>
            <w:noProof/>
            <w:webHidden/>
          </w:rPr>
          <w:fldChar w:fldCharType="separate"/>
        </w:r>
        <w:r w:rsidR="006B0128">
          <w:rPr>
            <w:noProof/>
            <w:webHidden/>
          </w:rPr>
          <w:t>27</w:t>
        </w:r>
        <w:r w:rsidR="004D090F">
          <w:rPr>
            <w:noProof/>
            <w:webHidden/>
          </w:rPr>
          <w:fldChar w:fldCharType="end"/>
        </w:r>
      </w:hyperlink>
    </w:p>
    <w:p w14:paraId="5B57146C" w14:textId="1FA5E23F"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76" w:history="1">
        <w:r w:rsidR="004D090F" w:rsidRPr="0087026F">
          <w:rPr>
            <w:rStyle w:val="Hyperlink"/>
            <w:rFonts w:cstheme="minorHAnsi"/>
            <w:bCs/>
            <w:noProof/>
            <w:bdr w:val="none" w:sz="0" w:space="0" w:color="auto" w:frame="1"/>
          </w:rPr>
          <w:t>5.5.</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cstheme="minorHAnsi"/>
            <w:bCs/>
            <w:noProof/>
          </w:rPr>
          <w:t>Formblatt: Referenzprojekte</w:t>
        </w:r>
        <w:r w:rsidR="004D090F">
          <w:rPr>
            <w:noProof/>
            <w:webHidden/>
          </w:rPr>
          <w:tab/>
        </w:r>
        <w:r w:rsidR="004D090F">
          <w:rPr>
            <w:noProof/>
            <w:webHidden/>
          </w:rPr>
          <w:fldChar w:fldCharType="begin"/>
        </w:r>
        <w:r w:rsidR="004D090F">
          <w:rPr>
            <w:noProof/>
            <w:webHidden/>
          </w:rPr>
          <w:instrText xml:space="preserve"> PAGEREF _Toc200001876 \h </w:instrText>
        </w:r>
        <w:r w:rsidR="004D090F">
          <w:rPr>
            <w:noProof/>
            <w:webHidden/>
          </w:rPr>
        </w:r>
        <w:r w:rsidR="004D090F">
          <w:rPr>
            <w:noProof/>
            <w:webHidden/>
          </w:rPr>
          <w:fldChar w:fldCharType="separate"/>
        </w:r>
        <w:r w:rsidR="006B0128">
          <w:rPr>
            <w:noProof/>
            <w:webHidden/>
          </w:rPr>
          <w:t>28</w:t>
        </w:r>
        <w:r w:rsidR="004D090F">
          <w:rPr>
            <w:noProof/>
            <w:webHidden/>
          </w:rPr>
          <w:fldChar w:fldCharType="end"/>
        </w:r>
      </w:hyperlink>
    </w:p>
    <w:p w14:paraId="36B748A7" w14:textId="2EFD14C3" w:rsidR="004D090F" w:rsidRDefault="008810C8">
      <w:pPr>
        <w:pStyle w:val="Verzeichnis2"/>
        <w:tabs>
          <w:tab w:val="left" w:pos="880"/>
          <w:tab w:val="right" w:leader="dot" w:pos="9063"/>
        </w:tabs>
        <w:rPr>
          <w:rFonts w:asciiTheme="minorHAnsi" w:eastAsiaTheme="minorEastAsia" w:hAnsiTheme="minorHAnsi" w:cstheme="minorBidi"/>
          <w:smallCaps w:val="0"/>
          <w:noProof/>
          <w:kern w:val="2"/>
          <w:szCs w:val="22"/>
          <w14:ligatures w14:val="standardContextual"/>
        </w:rPr>
      </w:pPr>
      <w:hyperlink w:anchor="_Toc200001877" w:history="1">
        <w:r w:rsidR="004D090F" w:rsidRPr="0087026F">
          <w:rPr>
            <w:rStyle w:val="Hyperlink"/>
            <w:rFonts w:cstheme="minorHAnsi"/>
            <w:bCs/>
            <w:noProof/>
            <w:bdr w:val="none" w:sz="0" w:space="0" w:color="auto" w:frame="1"/>
          </w:rPr>
          <w:t>5.6.</w:t>
        </w:r>
        <w:r w:rsidR="004D090F">
          <w:rPr>
            <w:rFonts w:asciiTheme="minorHAnsi" w:eastAsiaTheme="minorEastAsia" w:hAnsiTheme="minorHAnsi" w:cstheme="minorBidi"/>
            <w:smallCaps w:val="0"/>
            <w:noProof/>
            <w:kern w:val="2"/>
            <w:szCs w:val="22"/>
            <w14:ligatures w14:val="standardContextual"/>
          </w:rPr>
          <w:tab/>
        </w:r>
        <w:r w:rsidR="004D090F" w:rsidRPr="0087026F">
          <w:rPr>
            <w:rStyle w:val="Hyperlink"/>
            <w:rFonts w:cstheme="minorHAnsi"/>
            <w:bCs/>
            <w:noProof/>
          </w:rPr>
          <w:t>Anlagen der_des Förderungswerber_in</w:t>
        </w:r>
        <w:r w:rsidR="004D090F">
          <w:rPr>
            <w:noProof/>
            <w:webHidden/>
          </w:rPr>
          <w:tab/>
        </w:r>
        <w:r w:rsidR="004D090F">
          <w:rPr>
            <w:noProof/>
            <w:webHidden/>
          </w:rPr>
          <w:fldChar w:fldCharType="begin"/>
        </w:r>
        <w:r w:rsidR="004D090F">
          <w:rPr>
            <w:noProof/>
            <w:webHidden/>
          </w:rPr>
          <w:instrText xml:space="preserve"> PAGEREF _Toc200001877 \h </w:instrText>
        </w:r>
        <w:r w:rsidR="004D090F">
          <w:rPr>
            <w:noProof/>
            <w:webHidden/>
          </w:rPr>
        </w:r>
        <w:r w:rsidR="004D090F">
          <w:rPr>
            <w:noProof/>
            <w:webHidden/>
          </w:rPr>
          <w:fldChar w:fldCharType="separate"/>
        </w:r>
        <w:r w:rsidR="006B0128">
          <w:rPr>
            <w:noProof/>
            <w:webHidden/>
          </w:rPr>
          <w:t>30</w:t>
        </w:r>
        <w:r w:rsidR="004D090F">
          <w:rPr>
            <w:noProof/>
            <w:webHidden/>
          </w:rPr>
          <w:fldChar w:fldCharType="end"/>
        </w:r>
      </w:hyperlink>
    </w:p>
    <w:p w14:paraId="1A899881" w14:textId="306B0B35" w:rsidR="008B5C42" w:rsidRPr="002E3098" w:rsidRDefault="008B5C42" w:rsidP="00336C09">
      <w:pPr>
        <w:pStyle w:val="Verzeichnis2"/>
        <w:tabs>
          <w:tab w:val="left" w:pos="1000"/>
          <w:tab w:val="right" w:leader="dot" w:pos="9072"/>
          <w:tab w:val="right" w:leader="dot" w:pos="9732"/>
        </w:tabs>
        <w:ind w:left="0"/>
        <w:rPr>
          <w:rFonts w:ascii="Calibri" w:hAnsi="Calibri"/>
          <w:sz w:val="24"/>
          <w:szCs w:val="24"/>
        </w:rPr>
      </w:pPr>
      <w:r w:rsidRPr="00E32E51">
        <w:rPr>
          <w:rFonts w:ascii="Calibri" w:eastAsia="Calibri" w:hAnsi="Calibri"/>
          <w:smallCaps w:val="0"/>
          <w:sz w:val="24"/>
          <w:szCs w:val="24"/>
          <w:lang w:val="de-AT" w:eastAsia="en-US"/>
        </w:rPr>
        <w:fldChar w:fldCharType="end"/>
      </w:r>
      <w:r w:rsidRPr="002E3098">
        <w:rPr>
          <w:rFonts w:ascii="Calibri" w:hAnsi="Calibri"/>
          <w:sz w:val="24"/>
          <w:szCs w:val="24"/>
        </w:rPr>
        <w:br w:type="page"/>
      </w:r>
    </w:p>
    <w:p w14:paraId="2BAC5A55" w14:textId="77777777" w:rsidR="008B5C42" w:rsidRPr="002E3098" w:rsidRDefault="008B5C42" w:rsidP="008B5C42">
      <w:pPr>
        <w:pStyle w:val="ASandard"/>
        <w:rPr>
          <w:rFonts w:ascii="Calibri" w:hAnsi="Calibri"/>
          <w:sz w:val="24"/>
          <w:szCs w:val="24"/>
        </w:rPr>
      </w:pPr>
    </w:p>
    <w:p w14:paraId="0E12326E" w14:textId="77777777" w:rsidR="00045901" w:rsidRPr="0042725A" w:rsidRDefault="00045901" w:rsidP="00045901">
      <w:pPr>
        <w:jc w:val="both"/>
        <w:rPr>
          <w:b/>
          <w:sz w:val="24"/>
          <w:szCs w:val="24"/>
          <w:u w:val="single"/>
        </w:rPr>
      </w:pPr>
      <w:r w:rsidRPr="0042725A">
        <w:rPr>
          <w:b/>
          <w:sz w:val="24"/>
          <w:szCs w:val="24"/>
          <w:u w:val="single"/>
        </w:rPr>
        <w:t>Ausgangssituation/Hintergrund:</w:t>
      </w:r>
    </w:p>
    <w:p w14:paraId="6A35F8EC" w14:textId="77777777" w:rsidR="009B3EF6" w:rsidRPr="009B3EF6" w:rsidRDefault="009B3EF6" w:rsidP="009B3EF6">
      <w:pPr>
        <w:spacing w:line="360" w:lineRule="auto"/>
        <w:jc w:val="both"/>
        <w:rPr>
          <w:sz w:val="24"/>
          <w:szCs w:val="24"/>
        </w:rPr>
      </w:pPr>
      <w:r w:rsidRPr="009B3EF6">
        <w:rPr>
          <w:sz w:val="24"/>
          <w:szCs w:val="24"/>
        </w:rPr>
        <w:t xml:space="preserve">Die Berufswahl von jungen Frauen ist eine große und wichtige Entscheidung zur Sicherstellung von sozialer und ökonomischer Unabhängigkeit im weiteren Leben. Zwar wird der Prozess der Berufsfindung in Österreich durch eine Fülle an Institutionen und Beratungseinrichtungen begleitet, doch viele junge Frauen finden dennoch nicht von selbst bzw. in der herkömmlichen Unterstützungsstruktur das passende Angebot. </w:t>
      </w:r>
    </w:p>
    <w:p w14:paraId="339B6694" w14:textId="77777777" w:rsidR="009B3EF6" w:rsidRPr="009B3EF6" w:rsidRDefault="009B3EF6" w:rsidP="009B3EF6">
      <w:pPr>
        <w:spacing w:line="360" w:lineRule="auto"/>
        <w:jc w:val="both"/>
        <w:rPr>
          <w:sz w:val="24"/>
          <w:szCs w:val="24"/>
        </w:rPr>
      </w:pPr>
      <w:r w:rsidRPr="009B3EF6">
        <w:rPr>
          <w:sz w:val="24"/>
          <w:szCs w:val="24"/>
        </w:rPr>
        <w:t xml:space="preserve">Ein Grund dafür ist, dass in der herkömmlichen Berufsberatung der Raum für mädchen- und herkunftsspezifische sowie gleichstellungsorientierte Aspekte der Berufswahl fehlt. Dies kann dazu führen, dass junge Frauen bei ihrer Potentialentwicklung nicht ausreichend gefördert werden und Entscheidungen für eine berufliche Ausbildung nicht nachhaltig getroffen werden. </w:t>
      </w:r>
    </w:p>
    <w:p w14:paraId="6BBB045E" w14:textId="13170AD9" w:rsidR="009B3EF6" w:rsidRPr="009B3EF6" w:rsidRDefault="009B3EF6" w:rsidP="009B3EF6">
      <w:pPr>
        <w:spacing w:line="360" w:lineRule="auto"/>
        <w:jc w:val="both"/>
        <w:rPr>
          <w:sz w:val="24"/>
          <w:szCs w:val="24"/>
        </w:rPr>
      </w:pPr>
      <w:r w:rsidRPr="009B3EF6">
        <w:rPr>
          <w:sz w:val="24"/>
          <w:szCs w:val="24"/>
        </w:rPr>
        <w:t xml:space="preserve">Trotz großer Anstrengungen zur Erweiterung des Berufswahlspektrums bei jungen Frauen ist die Wahl des Berufes bei </w:t>
      </w:r>
      <w:r w:rsidR="00496BCD">
        <w:rPr>
          <w:sz w:val="24"/>
          <w:szCs w:val="24"/>
        </w:rPr>
        <w:t>jungen Frauen</w:t>
      </w:r>
      <w:r w:rsidRPr="009B3EF6">
        <w:rPr>
          <w:sz w:val="24"/>
          <w:szCs w:val="24"/>
        </w:rPr>
        <w:t xml:space="preserve"> und Jungen immer noch sehr stark von Geschlechterstereotypen geprägt. 2023 waren die drei häufigsten Lehrberufe, die von </w:t>
      </w:r>
      <w:r w:rsidR="00496BCD">
        <w:rPr>
          <w:sz w:val="24"/>
          <w:szCs w:val="24"/>
        </w:rPr>
        <w:t>jungen Frauen</w:t>
      </w:r>
      <w:r w:rsidRPr="009B3EF6">
        <w:rPr>
          <w:sz w:val="24"/>
          <w:szCs w:val="24"/>
        </w:rPr>
        <w:t xml:space="preserve"> gewählt wurden, Einzelhandel, Bürokauffrau und Friseurin. Männliche Jugendliche hingegen wählten hauptsächlich Lehrberufe aus dem handwerklich-technischen Bereich: Elektrotechnik, Metalltechnik und Kraftfahrzeug-Technik. In den berufsbildenden Schulen finden sich ähnliche Muster: Sozialberufliche mittlere Schulen sowie pädagogische höhere Schulen sind fast zur Gänze weiblich dominiert, in ähnlicher Weise auch die wirtschaftsberuflichen Schulen. Am anderen Ende des Ausbildungsspektrums befinden sich technische und/oder gewerbliche mittlere und höhere Schulen mit klarem Überhang bei jungen Männern (Nationaler Bildungsbericht Österreich 2021). </w:t>
      </w:r>
    </w:p>
    <w:p w14:paraId="00A38ABB" w14:textId="77777777" w:rsidR="009B3EF6" w:rsidRPr="009B3EF6" w:rsidRDefault="009B3EF6" w:rsidP="009B3EF6">
      <w:pPr>
        <w:spacing w:line="360" w:lineRule="auto"/>
        <w:jc w:val="both"/>
        <w:rPr>
          <w:sz w:val="24"/>
          <w:szCs w:val="24"/>
        </w:rPr>
      </w:pPr>
      <w:r w:rsidRPr="009B3EF6">
        <w:rPr>
          <w:sz w:val="24"/>
          <w:szCs w:val="24"/>
        </w:rPr>
        <w:t xml:space="preserve">Die nach wie vor bestehende Geschlechtersegregation am Arbeitsmarkt führt dazu, dass Einkommens- und Aufstiegschancen in den frauendominanten Branchen deutlich geringer ausgeprägt sind als in männerdominierten Branchen. </w:t>
      </w:r>
    </w:p>
    <w:p w14:paraId="1D0DCFB9" w14:textId="77777777" w:rsidR="009B3EF6" w:rsidRPr="009B3EF6" w:rsidRDefault="009B3EF6" w:rsidP="009B3EF6">
      <w:pPr>
        <w:spacing w:line="360" w:lineRule="auto"/>
        <w:jc w:val="both"/>
        <w:rPr>
          <w:sz w:val="24"/>
          <w:szCs w:val="24"/>
        </w:rPr>
      </w:pPr>
      <w:r w:rsidRPr="009B3EF6">
        <w:rPr>
          <w:sz w:val="24"/>
          <w:szCs w:val="24"/>
        </w:rPr>
        <w:t xml:space="preserve">Junge Frauen (mit unterschiedlichen Problemlagen) benötigen für den Prozess der Berufsfindung eine sensible und die gesamte Persönlichkeitsentwicklung in den Blick nehmende Beratung und Betreuung. Mit dem Ziel einer nicht geschlechtsstereotypen </w:t>
      </w:r>
      <w:r w:rsidRPr="009B3EF6">
        <w:rPr>
          <w:sz w:val="24"/>
          <w:szCs w:val="24"/>
        </w:rPr>
        <w:lastRenderedPageBreak/>
        <w:t xml:space="preserve">Berufswahl ist es weiters wichtig, das familiäre Umfeld der jungen Kundinnen mit in den Beratungsprozess zu integrieren. </w:t>
      </w:r>
    </w:p>
    <w:p w14:paraId="35E6B0FE" w14:textId="77777777" w:rsidR="009B3EF6" w:rsidRPr="009B3EF6" w:rsidRDefault="009B3EF6" w:rsidP="009B3EF6">
      <w:pPr>
        <w:spacing w:line="360" w:lineRule="auto"/>
        <w:jc w:val="both"/>
        <w:rPr>
          <w:sz w:val="24"/>
          <w:szCs w:val="24"/>
        </w:rPr>
      </w:pPr>
      <w:r w:rsidRPr="009B3EF6">
        <w:rPr>
          <w:sz w:val="24"/>
          <w:szCs w:val="24"/>
        </w:rPr>
        <w:t xml:space="preserve">Die Berufszentren für junge Frauen unterstützen das AMS bei der Erreichung seiner Gleichstellungsziele, indem </w:t>
      </w:r>
    </w:p>
    <w:p w14:paraId="6E20DBDF" w14:textId="77777777" w:rsidR="009B3EF6" w:rsidRPr="009B3EF6" w:rsidRDefault="009B3EF6" w:rsidP="009B3EF6">
      <w:pPr>
        <w:numPr>
          <w:ilvl w:val="0"/>
          <w:numId w:val="27"/>
        </w:numPr>
        <w:spacing w:line="360" w:lineRule="auto"/>
        <w:ind w:left="0"/>
        <w:jc w:val="both"/>
        <w:rPr>
          <w:sz w:val="24"/>
          <w:szCs w:val="24"/>
        </w:rPr>
      </w:pPr>
      <w:r w:rsidRPr="009B3EF6">
        <w:rPr>
          <w:sz w:val="24"/>
          <w:szCs w:val="24"/>
        </w:rPr>
        <w:t xml:space="preserve">die Berufswahl in zukunftsfähigen Berufen bei jungen Frauen unterstützt wird (Überwindung des geschlechtssegregierten Arbeitsmarktes) </w:t>
      </w:r>
    </w:p>
    <w:p w14:paraId="7D9FE934" w14:textId="77777777" w:rsidR="009B3EF6" w:rsidRPr="009B3EF6" w:rsidRDefault="009B3EF6" w:rsidP="009B3EF6">
      <w:pPr>
        <w:numPr>
          <w:ilvl w:val="0"/>
          <w:numId w:val="27"/>
        </w:numPr>
        <w:spacing w:line="360" w:lineRule="auto"/>
        <w:ind w:left="0"/>
        <w:jc w:val="both"/>
        <w:rPr>
          <w:sz w:val="24"/>
          <w:szCs w:val="24"/>
        </w:rPr>
      </w:pPr>
      <w:r w:rsidRPr="009B3EF6">
        <w:rPr>
          <w:sz w:val="24"/>
          <w:szCs w:val="24"/>
        </w:rPr>
        <w:t xml:space="preserve">die strukturellen Gründe für Gender Pay Gap bearbeitet werden und </w:t>
      </w:r>
    </w:p>
    <w:p w14:paraId="7AC25F02" w14:textId="77777777" w:rsidR="009B3EF6" w:rsidRPr="009B3EF6" w:rsidRDefault="009B3EF6" w:rsidP="009B3EF6">
      <w:pPr>
        <w:numPr>
          <w:ilvl w:val="0"/>
          <w:numId w:val="27"/>
        </w:numPr>
        <w:spacing w:line="360" w:lineRule="auto"/>
        <w:ind w:left="0"/>
        <w:jc w:val="both"/>
        <w:rPr>
          <w:sz w:val="24"/>
          <w:szCs w:val="24"/>
        </w:rPr>
      </w:pPr>
      <w:r w:rsidRPr="009B3EF6">
        <w:rPr>
          <w:sz w:val="24"/>
          <w:szCs w:val="24"/>
        </w:rPr>
        <w:t xml:space="preserve">die Erwerbsbeteiligung von jungen Frauen erhöht wird. </w:t>
      </w:r>
    </w:p>
    <w:p w14:paraId="14536EE0" w14:textId="77777777" w:rsidR="008C30F5" w:rsidRPr="002E3098" w:rsidRDefault="008C30F5" w:rsidP="008B5C42">
      <w:pPr>
        <w:pStyle w:val="ASandard"/>
        <w:rPr>
          <w:rFonts w:ascii="Calibri" w:hAnsi="Calibri"/>
          <w:sz w:val="24"/>
          <w:szCs w:val="24"/>
        </w:rPr>
      </w:pPr>
    </w:p>
    <w:p w14:paraId="5FD132E8" w14:textId="77777777" w:rsidR="008B5C42" w:rsidRPr="002E3098" w:rsidRDefault="008B5C42" w:rsidP="003C50CC">
      <w:pPr>
        <w:pStyle w:val="KeinLeerraum"/>
      </w:pPr>
      <w:r w:rsidRPr="002E3098">
        <w:br w:type="page"/>
      </w:r>
    </w:p>
    <w:p w14:paraId="779ADC93" w14:textId="77777777" w:rsidR="008B5C42" w:rsidRPr="002E3098" w:rsidRDefault="008B5C42" w:rsidP="008B5C42">
      <w:pPr>
        <w:pStyle w:val="A1"/>
        <w:ind w:left="360" w:hanging="360"/>
        <w:rPr>
          <w:rFonts w:ascii="Calibri" w:hAnsi="Calibri"/>
          <w:sz w:val="24"/>
          <w:szCs w:val="24"/>
        </w:rPr>
      </w:pPr>
      <w:bookmarkStart w:id="0" w:name="_Toc200001851"/>
      <w:r w:rsidRPr="002E3098">
        <w:rPr>
          <w:rFonts w:ascii="Calibri" w:hAnsi="Calibri"/>
          <w:sz w:val="24"/>
          <w:szCs w:val="24"/>
        </w:rPr>
        <w:lastRenderedPageBreak/>
        <w:t>ALLGEMEINE FÖRDERUNGSBESTIMMUNGEN</w:t>
      </w:r>
      <w:bookmarkEnd w:id="0"/>
    </w:p>
    <w:p w14:paraId="0B0CDBA2" w14:textId="77777777" w:rsidR="008B5C42" w:rsidRPr="002E3098" w:rsidRDefault="008B5C42" w:rsidP="003C50CC">
      <w:pPr>
        <w:pStyle w:val="KeinLeerraum"/>
      </w:pPr>
    </w:p>
    <w:p w14:paraId="07527C72" w14:textId="77777777" w:rsidR="008B5C42" w:rsidRPr="002E3098" w:rsidRDefault="008B5C42" w:rsidP="008B5C42">
      <w:pPr>
        <w:pStyle w:val="A11"/>
        <w:spacing w:line="360" w:lineRule="auto"/>
        <w:rPr>
          <w:rFonts w:ascii="Calibri" w:hAnsi="Calibri"/>
          <w:sz w:val="24"/>
          <w:szCs w:val="24"/>
        </w:rPr>
      </w:pPr>
      <w:bookmarkStart w:id="1" w:name="_Toc200001852"/>
      <w:r w:rsidRPr="002E3098">
        <w:rPr>
          <w:rFonts w:ascii="Calibri" w:hAnsi="Calibri"/>
          <w:sz w:val="24"/>
          <w:szCs w:val="24"/>
        </w:rPr>
        <w:t>Fördergeber</w:t>
      </w:r>
      <w:bookmarkEnd w:id="1"/>
      <w:r w:rsidRPr="002E3098">
        <w:rPr>
          <w:rFonts w:ascii="Calibri" w:hAnsi="Calibri"/>
          <w:sz w:val="24"/>
          <w:szCs w:val="24"/>
        </w:rPr>
        <w:t xml:space="preserve"> </w:t>
      </w:r>
    </w:p>
    <w:p w14:paraId="027CC370" w14:textId="77777777" w:rsidR="008B5C42" w:rsidRPr="002E3098" w:rsidRDefault="008B5C42" w:rsidP="008B5C42">
      <w:pPr>
        <w:spacing w:line="360" w:lineRule="auto"/>
        <w:ind w:right="-142"/>
        <w:rPr>
          <w:sz w:val="24"/>
          <w:szCs w:val="24"/>
        </w:rPr>
      </w:pPr>
      <w:r w:rsidRPr="002E3098">
        <w:rPr>
          <w:sz w:val="24"/>
          <w:szCs w:val="24"/>
        </w:rPr>
        <w:t>Bund,</w:t>
      </w:r>
      <w:r w:rsidR="00120A01" w:rsidRPr="002E3098">
        <w:rPr>
          <w:sz w:val="24"/>
          <w:szCs w:val="24"/>
        </w:rPr>
        <w:t xml:space="preserve"> </w:t>
      </w:r>
      <w:r w:rsidRPr="002E3098">
        <w:rPr>
          <w:sz w:val="24"/>
          <w:szCs w:val="24"/>
        </w:rPr>
        <w:t xml:space="preserve">vertreten durch </w:t>
      </w:r>
      <w:r w:rsidR="00491FC2" w:rsidRPr="002E3098">
        <w:rPr>
          <w:sz w:val="24"/>
          <w:szCs w:val="24"/>
        </w:rPr>
        <w:t xml:space="preserve">das </w:t>
      </w:r>
      <w:r w:rsidRPr="002E3098">
        <w:rPr>
          <w:sz w:val="24"/>
          <w:szCs w:val="24"/>
        </w:rPr>
        <w:t xml:space="preserve">Arbeitsmarktservice </w:t>
      </w:r>
      <w:r w:rsidR="00120A01" w:rsidRPr="002E3098">
        <w:rPr>
          <w:sz w:val="24"/>
          <w:szCs w:val="24"/>
        </w:rPr>
        <w:t>Kärnten</w:t>
      </w:r>
    </w:p>
    <w:p w14:paraId="07623EA3" w14:textId="77777777" w:rsidR="008B5C42" w:rsidRPr="002E3098" w:rsidRDefault="00120A01" w:rsidP="008B5C42">
      <w:pPr>
        <w:spacing w:line="360" w:lineRule="auto"/>
        <w:ind w:right="-142"/>
        <w:rPr>
          <w:sz w:val="24"/>
          <w:szCs w:val="24"/>
        </w:rPr>
      </w:pPr>
      <w:r w:rsidRPr="002E3098">
        <w:rPr>
          <w:sz w:val="24"/>
          <w:szCs w:val="24"/>
        </w:rPr>
        <w:t>Rudolfsbahngürtel 42</w:t>
      </w:r>
    </w:p>
    <w:p w14:paraId="5F09A75E" w14:textId="77777777" w:rsidR="00120A01" w:rsidRPr="002E3098" w:rsidRDefault="00120A01" w:rsidP="008B5C42">
      <w:pPr>
        <w:spacing w:line="360" w:lineRule="auto"/>
        <w:ind w:right="-142"/>
        <w:rPr>
          <w:sz w:val="24"/>
          <w:szCs w:val="24"/>
        </w:rPr>
      </w:pPr>
      <w:r w:rsidRPr="002E3098">
        <w:rPr>
          <w:sz w:val="24"/>
          <w:szCs w:val="24"/>
        </w:rPr>
        <w:t>9020 Klagenfurt</w:t>
      </w:r>
    </w:p>
    <w:p w14:paraId="10669BCE" w14:textId="77777777" w:rsidR="008B5C42" w:rsidRPr="002E3098" w:rsidRDefault="008B5C42" w:rsidP="003C50CC">
      <w:pPr>
        <w:pStyle w:val="KeinLeerraum"/>
      </w:pPr>
    </w:p>
    <w:p w14:paraId="4B73F026" w14:textId="77777777" w:rsidR="008B5C42" w:rsidRPr="002E3098" w:rsidRDefault="008B5C42" w:rsidP="008B5C42">
      <w:pPr>
        <w:pStyle w:val="A11"/>
        <w:spacing w:line="360" w:lineRule="auto"/>
        <w:rPr>
          <w:rFonts w:ascii="Calibri" w:hAnsi="Calibri"/>
          <w:sz w:val="24"/>
          <w:szCs w:val="24"/>
        </w:rPr>
      </w:pPr>
      <w:bookmarkStart w:id="2" w:name="_Toc200001853"/>
      <w:r w:rsidRPr="002E3098">
        <w:rPr>
          <w:rFonts w:ascii="Calibri" w:hAnsi="Calibri"/>
          <w:sz w:val="24"/>
          <w:szCs w:val="24"/>
        </w:rPr>
        <w:t>Gegenstand der Förderung</w:t>
      </w:r>
      <w:bookmarkEnd w:id="2"/>
    </w:p>
    <w:p w14:paraId="39D0B221" w14:textId="77777777" w:rsidR="008B5C42" w:rsidRPr="0042725A" w:rsidRDefault="008B5C42" w:rsidP="0042725A">
      <w:pPr>
        <w:spacing w:line="360" w:lineRule="auto"/>
        <w:jc w:val="both"/>
        <w:rPr>
          <w:sz w:val="24"/>
          <w:szCs w:val="24"/>
        </w:rPr>
      </w:pPr>
      <w:r w:rsidRPr="002E3098">
        <w:rPr>
          <w:sz w:val="24"/>
          <w:szCs w:val="24"/>
        </w:rPr>
        <w:t xml:space="preserve">Das Arbeitsmarktservice </w:t>
      </w:r>
      <w:r w:rsidR="00120A01" w:rsidRPr="002E3098">
        <w:rPr>
          <w:sz w:val="24"/>
          <w:szCs w:val="24"/>
        </w:rPr>
        <w:t>Kärnten</w:t>
      </w:r>
      <w:r w:rsidRPr="002E3098">
        <w:rPr>
          <w:sz w:val="24"/>
          <w:szCs w:val="24"/>
        </w:rPr>
        <w:t xml:space="preserve"> lädt qualifizierte Einrichtungen zur Teilnahme an einem Förderverfahren ein.</w:t>
      </w:r>
    </w:p>
    <w:p w14:paraId="164E6B0A" w14:textId="77777777" w:rsidR="0042725A" w:rsidRPr="00A77B61" w:rsidRDefault="0042725A" w:rsidP="0042725A">
      <w:pPr>
        <w:spacing w:line="360" w:lineRule="auto"/>
        <w:jc w:val="both"/>
        <w:rPr>
          <w:rFonts w:cs="Calibri"/>
          <w:sz w:val="24"/>
          <w:szCs w:val="24"/>
        </w:rPr>
      </w:pPr>
      <w:bookmarkStart w:id="3" w:name="_Hlk196725872"/>
      <w:r w:rsidRPr="00A77B61">
        <w:rPr>
          <w:rFonts w:cs="Calibri"/>
          <w:sz w:val="24"/>
          <w:szCs w:val="24"/>
        </w:rPr>
        <w:t>Zielsetzung der Förderung ist die Klärung und Bearbeitung von einer oder mehrerer Problemstellungen mit dem Ziel die Vermittlungsfähigkeit der beratenden Personen zu steigern.</w:t>
      </w:r>
      <w:bookmarkEnd w:id="3"/>
    </w:p>
    <w:p w14:paraId="596D2A4F" w14:textId="77777777" w:rsidR="008B5C42" w:rsidRPr="002E3098" w:rsidRDefault="008B5C42" w:rsidP="003C50CC">
      <w:pPr>
        <w:pStyle w:val="KeinLeerraum"/>
      </w:pPr>
    </w:p>
    <w:p w14:paraId="4BFD0412" w14:textId="77777777" w:rsidR="008B5C42" w:rsidRPr="002E3098" w:rsidRDefault="008B5C42" w:rsidP="008B5C42">
      <w:pPr>
        <w:pStyle w:val="A11"/>
        <w:rPr>
          <w:rFonts w:ascii="Calibri" w:hAnsi="Calibri"/>
          <w:sz w:val="24"/>
          <w:szCs w:val="24"/>
        </w:rPr>
      </w:pPr>
      <w:bookmarkStart w:id="4" w:name="_Toc200001854"/>
      <w:r w:rsidRPr="002E3098">
        <w:rPr>
          <w:rFonts w:ascii="Calibri" w:hAnsi="Calibri"/>
          <w:sz w:val="24"/>
          <w:szCs w:val="24"/>
        </w:rPr>
        <w:t>Rechtliche Grundlage</w:t>
      </w:r>
      <w:bookmarkEnd w:id="4"/>
    </w:p>
    <w:p w14:paraId="44920B8B" w14:textId="77777777" w:rsidR="0042725A" w:rsidRPr="0042725A" w:rsidRDefault="0042725A" w:rsidP="0042725A">
      <w:pPr>
        <w:spacing w:line="360" w:lineRule="auto"/>
        <w:jc w:val="both"/>
        <w:rPr>
          <w:rFonts w:cs="Calibri"/>
          <w:sz w:val="24"/>
          <w:szCs w:val="24"/>
        </w:rPr>
      </w:pPr>
      <w:bookmarkStart w:id="5" w:name="_Hlk195694256"/>
      <w:r w:rsidRPr="0042725A">
        <w:rPr>
          <w:rFonts w:cs="Calibri"/>
          <w:sz w:val="24"/>
          <w:szCs w:val="24"/>
        </w:rPr>
        <w:t>Gemäß § 34 Arbeitsmarktservicegesetz (AMSG) i.V.m. § 32 Abs. 3 AMSG kann das Arbeits-marktservice Dienstleistungen die es selber nicht bereitstellen kann oder deren Bereitstellung unzweckmäßig oder unwirtschaftlich wäre, durch vertragliche Vereinbarungen an geeignete Einrichtungen übertragen. Sofern Einrichtungen nicht oder nicht im erforderlichen Ausmaß vorhanden sind, können gemäß § 34 Abs. 5 AMSG Förderungen für entsprechende Errichtungs-, Erweiterungs- oder Ausstattungsinvestitionen gewährt werden.</w:t>
      </w:r>
    </w:p>
    <w:p w14:paraId="31D1A7A4" w14:textId="77777777" w:rsidR="0042725A" w:rsidRPr="0042725A" w:rsidRDefault="0042725A" w:rsidP="0042725A">
      <w:pPr>
        <w:spacing w:line="360" w:lineRule="auto"/>
        <w:jc w:val="both"/>
        <w:rPr>
          <w:rFonts w:cs="Calibri"/>
          <w:sz w:val="24"/>
          <w:szCs w:val="24"/>
        </w:rPr>
      </w:pPr>
      <w:r w:rsidRPr="0042725A">
        <w:rPr>
          <w:rFonts w:cs="Calibri"/>
          <w:sz w:val="24"/>
          <w:szCs w:val="24"/>
        </w:rPr>
        <w:t>Aufgaben der Berufsausbildungsassistenz können im Sinn des § 8b Berufsausbildungsgesetz (BAG) an externe Einrichtungen übertragen werden. Vermittlungstätigkeiten sind unter Beachtung der Bestimmungen der §§ 2-7 Arbeitsmarktförderungsgesetz (AMFG) durchzuführen.</w:t>
      </w:r>
    </w:p>
    <w:p w14:paraId="531917BE" w14:textId="77777777" w:rsidR="0042725A" w:rsidRPr="0042725A" w:rsidRDefault="0042725A" w:rsidP="0042725A">
      <w:pPr>
        <w:spacing w:line="360" w:lineRule="auto"/>
        <w:jc w:val="both"/>
        <w:rPr>
          <w:rFonts w:cs="Calibri"/>
          <w:sz w:val="24"/>
          <w:szCs w:val="24"/>
        </w:rPr>
      </w:pPr>
      <w:r w:rsidRPr="0042725A">
        <w:rPr>
          <w:rFonts w:cs="Calibri"/>
          <w:sz w:val="24"/>
          <w:szCs w:val="24"/>
        </w:rPr>
        <w:t>Es besteht kein Rechtsanspruch auf die Förderung eines Projektes. Die Förderung gilt gemäß § 34 Abs. 8 des AMSG nicht als Entgelt im Sinne des Umsatzsteuergesetzes 1972, BGBl Nr</w:t>
      </w:r>
      <w:r w:rsidR="00B04A85">
        <w:rPr>
          <w:rFonts w:cs="Calibri"/>
          <w:sz w:val="24"/>
          <w:szCs w:val="24"/>
        </w:rPr>
        <w:t>.</w:t>
      </w:r>
      <w:r w:rsidRPr="0042725A">
        <w:rPr>
          <w:rFonts w:cs="Calibri"/>
          <w:sz w:val="24"/>
          <w:szCs w:val="24"/>
        </w:rPr>
        <w:t xml:space="preserve"> 223.</w:t>
      </w:r>
    </w:p>
    <w:bookmarkEnd w:id="5"/>
    <w:p w14:paraId="04B0B3B6" w14:textId="77777777" w:rsidR="008B5C42" w:rsidRPr="002E3098" w:rsidRDefault="008B5C42" w:rsidP="00EF31D0">
      <w:pPr>
        <w:pStyle w:val="KeinLeerraum"/>
      </w:pPr>
    </w:p>
    <w:p w14:paraId="09EAFEE0" w14:textId="77777777" w:rsidR="008B5C42" w:rsidRPr="002E3098" w:rsidRDefault="008B5C42" w:rsidP="008B5C42">
      <w:pPr>
        <w:pStyle w:val="A11"/>
        <w:rPr>
          <w:rFonts w:ascii="Calibri" w:hAnsi="Calibri"/>
          <w:sz w:val="24"/>
          <w:szCs w:val="24"/>
        </w:rPr>
      </w:pPr>
      <w:bookmarkStart w:id="6" w:name="_Toc200001855"/>
      <w:r w:rsidRPr="002E3098">
        <w:rPr>
          <w:rFonts w:ascii="Calibri" w:hAnsi="Calibri"/>
          <w:sz w:val="24"/>
          <w:szCs w:val="24"/>
        </w:rPr>
        <w:lastRenderedPageBreak/>
        <w:t>Gewähltes Verfahren</w:t>
      </w:r>
      <w:bookmarkEnd w:id="6"/>
    </w:p>
    <w:p w14:paraId="17407BDE" w14:textId="77777777" w:rsidR="008B5C42" w:rsidRPr="002E3098" w:rsidRDefault="008B5C42" w:rsidP="00EF31D0">
      <w:pPr>
        <w:pStyle w:val="KeinLeerraum"/>
      </w:pPr>
    </w:p>
    <w:p w14:paraId="1FDCB8BC" w14:textId="77777777" w:rsidR="00EF31D0" w:rsidRPr="002E3098" w:rsidRDefault="00EF31D0" w:rsidP="00EF31D0">
      <w:pPr>
        <w:pStyle w:val="KeinLeerraum"/>
      </w:pPr>
    </w:p>
    <w:p w14:paraId="4CF9994E" w14:textId="534A1619" w:rsidR="00EF31D0" w:rsidRPr="00786BB2" w:rsidRDefault="008B5C42" w:rsidP="00C03515">
      <w:pPr>
        <w:spacing w:line="360" w:lineRule="auto"/>
        <w:jc w:val="both"/>
        <w:rPr>
          <w:sz w:val="24"/>
          <w:szCs w:val="24"/>
        </w:rPr>
      </w:pPr>
      <w:bookmarkStart w:id="7" w:name="OLE_LINK3"/>
      <w:bookmarkStart w:id="8" w:name="OLE_LINK2"/>
      <w:r w:rsidRPr="002E3098">
        <w:rPr>
          <w:sz w:val="24"/>
          <w:szCs w:val="24"/>
        </w:rPr>
        <w:t>Zur Gewinnung des Projektträgers, mit dem die Fördervereinbarung abgeschlossen werden soll, wird ein Wettbewerb mit vorheriger Bekanntmachung durchgeführt.</w:t>
      </w:r>
    </w:p>
    <w:p w14:paraId="1E7B1EE1" w14:textId="77777777" w:rsidR="008B5C42" w:rsidRPr="002E3098" w:rsidRDefault="008B5C42" w:rsidP="00C03515">
      <w:pPr>
        <w:spacing w:line="360" w:lineRule="auto"/>
        <w:jc w:val="both"/>
        <w:rPr>
          <w:sz w:val="24"/>
          <w:szCs w:val="24"/>
        </w:rPr>
      </w:pPr>
      <w:r w:rsidRPr="002E3098">
        <w:rPr>
          <w:sz w:val="24"/>
          <w:szCs w:val="24"/>
        </w:rPr>
        <w:t xml:space="preserve">Im Zuge dieser Interessensbekundung werden interessierte Einrichtungen auf ihre grundsätzliche Eignung zur Erbringung der geforderten Leistung überprüft. Unter den Einrichtungen, die die Mindestanforderungen erfüllen, werden die </w:t>
      </w:r>
      <w:r w:rsidR="009227BB" w:rsidRPr="002E3098">
        <w:rPr>
          <w:b/>
          <w:sz w:val="24"/>
          <w:szCs w:val="24"/>
        </w:rPr>
        <w:t>2</w:t>
      </w:r>
      <w:r w:rsidR="009227BB" w:rsidRPr="002E3098">
        <w:rPr>
          <w:sz w:val="24"/>
          <w:szCs w:val="24"/>
        </w:rPr>
        <w:t xml:space="preserve"> </w:t>
      </w:r>
      <w:r w:rsidRPr="002E3098">
        <w:rPr>
          <w:sz w:val="24"/>
          <w:szCs w:val="24"/>
        </w:rPr>
        <w:t>am besten geeigneten ausgewählt und zur Begehrensstellung eingeladen. Nach Begehrenseinbringung kann mit den Einrichtungen über den Leistungsinhalt und die Kosten verhandelt werden. Die Ermittlung des Bestbegehrensstellers erfolgt anhand der zuvor festgelegten und bekannt gegebenen Bewertungskriterien. Mit dem Bestbegehrenssteller wird eine Fördervereinbarung abgeschlossen.</w:t>
      </w:r>
    </w:p>
    <w:bookmarkEnd w:id="7"/>
    <w:bookmarkEnd w:id="8"/>
    <w:p w14:paraId="745C5389" w14:textId="77777777" w:rsidR="008B5C42" w:rsidRPr="002E3098" w:rsidRDefault="008B5C42" w:rsidP="00EF31D0">
      <w:pPr>
        <w:pStyle w:val="KeinLeerraum"/>
      </w:pPr>
    </w:p>
    <w:p w14:paraId="14FD98A5" w14:textId="77777777" w:rsidR="00EF31D0" w:rsidRPr="002E3098" w:rsidRDefault="00EF31D0" w:rsidP="00EF31D0">
      <w:pPr>
        <w:pStyle w:val="KeinLeerraum"/>
      </w:pPr>
    </w:p>
    <w:p w14:paraId="5FD5BEBE" w14:textId="77777777" w:rsidR="008B5C42" w:rsidRPr="002E3098" w:rsidRDefault="008B5C42" w:rsidP="00786BB2">
      <w:pPr>
        <w:pStyle w:val="A11"/>
        <w:spacing w:line="360" w:lineRule="auto"/>
        <w:rPr>
          <w:rFonts w:ascii="Calibri" w:hAnsi="Calibri"/>
          <w:sz w:val="24"/>
          <w:szCs w:val="24"/>
        </w:rPr>
      </w:pPr>
      <w:bookmarkStart w:id="9" w:name="_Toc197763576"/>
      <w:bookmarkStart w:id="10" w:name="_Toc200001856"/>
      <w:r w:rsidRPr="002E3098">
        <w:rPr>
          <w:rFonts w:ascii="Calibri" w:hAnsi="Calibri"/>
          <w:sz w:val="24"/>
          <w:szCs w:val="24"/>
        </w:rPr>
        <w:t>Abgabe der Interessensbekundung</w:t>
      </w:r>
      <w:bookmarkEnd w:id="9"/>
      <w:bookmarkEnd w:id="10"/>
    </w:p>
    <w:p w14:paraId="26035FD5" w14:textId="77777777" w:rsidR="00EF31D0" w:rsidRPr="002E3098" w:rsidRDefault="00EF31D0" w:rsidP="00EF31D0">
      <w:pPr>
        <w:pStyle w:val="A11"/>
        <w:numPr>
          <w:ilvl w:val="0"/>
          <w:numId w:val="0"/>
        </w:numPr>
        <w:spacing w:line="360" w:lineRule="auto"/>
        <w:ind w:left="1632"/>
        <w:rPr>
          <w:rFonts w:ascii="Calibri" w:hAnsi="Calibri"/>
          <w:sz w:val="24"/>
          <w:szCs w:val="24"/>
        </w:rPr>
      </w:pPr>
    </w:p>
    <w:p w14:paraId="6A803BED" w14:textId="77777777" w:rsidR="008B5C42" w:rsidRPr="002E3098" w:rsidRDefault="008B5C42" w:rsidP="00C03515">
      <w:pPr>
        <w:spacing w:line="360" w:lineRule="auto"/>
        <w:jc w:val="both"/>
      </w:pPr>
      <w:r w:rsidRPr="002E3098">
        <w:rPr>
          <w:sz w:val="24"/>
          <w:szCs w:val="24"/>
        </w:rPr>
        <w:t>Die rechtsgültig unterfertigte Interessensbekundung hat mit allen zugehörigen Unterlagen und Nachweisen</w:t>
      </w:r>
      <w:r w:rsidR="00B04A85">
        <w:rPr>
          <w:sz w:val="24"/>
          <w:szCs w:val="24"/>
        </w:rPr>
        <w:t xml:space="preserve"> </w:t>
      </w:r>
      <w:r w:rsidR="00B04A85" w:rsidRPr="00AC0441">
        <w:rPr>
          <w:rFonts w:cs="Calibri"/>
          <w:b/>
          <w:bCs/>
          <w:color w:val="FF0000"/>
          <w:sz w:val="24"/>
          <w:szCs w:val="24"/>
        </w:rPr>
        <w:t>sowie</w:t>
      </w:r>
      <w:r w:rsidR="00B04A85" w:rsidRPr="00AC0441">
        <w:rPr>
          <w:rFonts w:cs="Calibri"/>
          <w:color w:val="FF0000"/>
          <w:sz w:val="24"/>
          <w:szCs w:val="24"/>
        </w:rPr>
        <w:t xml:space="preserve"> in elektronischer Version auf einem Datenträger </w:t>
      </w:r>
      <w:r w:rsidR="00B04A85" w:rsidRPr="00AC0441">
        <w:rPr>
          <w:color w:val="FF0000"/>
          <w:sz w:val="24"/>
          <w:szCs w:val="24"/>
        </w:rPr>
        <w:t>(USB-Stick, Einreichungsunterlagen total</w:t>
      </w:r>
      <w:r w:rsidR="00B04A85">
        <w:rPr>
          <w:color w:val="FF0000"/>
          <w:sz w:val="24"/>
          <w:szCs w:val="24"/>
        </w:rPr>
        <w:t xml:space="preserve"> </w:t>
      </w:r>
      <w:r w:rsidR="00B04A85" w:rsidRPr="00AC0441">
        <w:rPr>
          <w:color w:val="FF0000"/>
          <w:sz w:val="24"/>
          <w:szCs w:val="24"/>
        </w:rPr>
        <w:t>in Word UND in PDF)</w:t>
      </w:r>
      <w:r w:rsidRPr="002E3098">
        <w:rPr>
          <w:sz w:val="24"/>
          <w:szCs w:val="24"/>
        </w:rPr>
        <w:t xml:space="preserve"> in einem </w:t>
      </w:r>
      <w:r w:rsidRPr="002E3098">
        <w:rPr>
          <w:b/>
          <w:sz w:val="24"/>
          <w:szCs w:val="24"/>
        </w:rPr>
        <w:t xml:space="preserve">fest verschlossenen Umschlag </w:t>
      </w:r>
      <w:r w:rsidRPr="00E87F59">
        <w:rPr>
          <w:sz w:val="24"/>
          <w:szCs w:val="24"/>
          <w:u w:val="single"/>
        </w:rPr>
        <w:t>spätestens</w:t>
      </w:r>
      <w:r w:rsidRPr="002E3098">
        <w:rPr>
          <w:sz w:val="24"/>
          <w:szCs w:val="24"/>
        </w:rPr>
        <w:t xml:space="preserve"> bis zum unten angeführten Termin an dem unten angeführten Ort postalisch, persönlich oder per Boten einzulangen. </w:t>
      </w:r>
    </w:p>
    <w:p w14:paraId="5487F339" w14:textId="77777777" w:rsidR="008B5C42" w:rsidRPr="002E3098" w:rsidRDefault="008B5C42" w:rsidP="008B5C42">
      <w:pPr>
        <w:spacing w:line="360" w:lineRule="auto"/>
        <w:rPr>
          <w:b/>
          <w:color w:val="FF0000"/>
          <w:sz w:val="24"/>
          <w:szCs w:val="24"/>
        </w:rPr>
      </w:pPr>
      <w:r w:rsidRPr="002E3098">
        <w:rPr>
          <w:sz w:val="24"/>
          <w:szCs w:val="24"/>
        </w:rPr>
        <w:t>Abgabetermin:</w:t>
      </w:r>
      <w:r w:rsidRPr="002E3098">
        <w:rPr>
          <w:sz w:val="24"/>
          <w:szCs w:val="24"/>
        </w:rPr>
        <w:tab/>
      </w:r>
      <w:r w:rsidRPr="002E3098">
        <w:rPr>
          <w:sz w:val="24"/>
          <w:szCs w:val="24"/>
        </w:rPr>
        <w:tab/>
      </w:r>
      <w:r w:rsidRPr="002E3098">
        <w:rPr>
          <w:sz w:val="24"/>
          <w:szCs w:val="24"/>
        </w:rPr>
        <w:tab/>
      </w:r>
      <w:r w:rsidR="0042725A">
        <w:rPr>
          <w:b/>
          <w:color w:val="FF0000"/>
          <w:sz w:val="24"/>
          <w:szCs w:val="24"/>
        </w:rPr>
        <w:t>Dienstag, 22.07.2025</w:t>
      </w:r>
      <w:r w:rsidR="006403C4">
        <w:rPr>
          <w:b/>
          <w:color w:val="FF0000"/>
          <w:sz w:val="24"/>
          <w:szCs w:val="24"/>
        </w:rPr>
        <w:t>, 10:00 Uhr</w:t>
      </w:r>
    </w:p>
    <w:p w14:paraId="7E8AC2C5" w14:textId="77777777" w:rsidR="008B5C42" w:rsidRPr="002E3098" w:rsidRDefault="008B5C42" w:rsidP="008B5C42">
      <w:pPr>
        <w:spacing w:line="360" w:lineRule="auto"/>
        <w:rPr>
          <w:b/>
          <w:sz w:val="24"/>
          <w:szCs w:val="24"/>
        </w:rPr>
      </w:pPr>
      <w:r w:rsidRPr="002E3098">
        <w:rPr>
          <w:sz w:val="24"/>
          <w:szCs w:val="24"/>
        </w:rPr>
        <w:t>Abgabeort:</w:t>
      </w:r>
      <w:r w:rsidRPr="002E3098">
        <w:rPr>
          <w:sz w:val="24"/>
          <w:szCs w:val="24"/>
        </w:rPr>
        <w:tab/>
      </w:r>
      <w:r w:rsidRPr="002E3098">
        <w:rPr>
          <w:sz w:val="24"/>
          <w:szCs w:val="24"/>
        </w:rPr>
        <w:tab/>
      </w:r>
      <w:r w:rsidRPr="002E3098">
        <w:rPr>
          <w:sz w:val="24"/>
          <w:szCs w:val="24"/>
        </w:rPr>
        <w:tab/>
      </w:r>
      <w:r w:rsidRPr="002E3098">
        <w:rPr>
          <w:sz w:val="24"/>
          <w:szCs w:val="24"/>
        </w:rPr>
        <w:tab/>
      </w:r>
      <w:r w:rsidR="00EF31D0" w:rsidRPr="002E3098">
        <w:rPr>
          <w:b/>
          <w:sz w:val="24"/>
          <w:szCs w:val="24"/>
        </w:rPr>
        <w:t>AMS Kärnten, Landesgeschäftsstelle</w:t>
      </w:r>
    </w:p>
    <w:p w14:paraId="2C5F0371" w14:textId="77777777" w:rsidR="00EF31D0" w:rsidRPr="002E3098" w:rsidRDefault="00EF31D0" w:rsidP="00EF31D0">
      <w:pPr>
        <w:spacing w:line="360" w:lineRule="auto"/>
        <w:ind w:left="2832" w:firstLine="708"/>
        <w:rPr>
          <w:sz w:val="24"/>
          <w:szCs w:val="24"/>
        </w:rPr>
      </w:pPr>
      <w:r w:rsidRPr="002E3098">
        <w:rPr>
          <w:sz w:val="24"/>
          <w:szCs w:val="24"/>
        </w:rPr>
        <w:t>Rudolfsbahngürtel 42</w:t>
      </w:r>
    </w:p>
    <w:p w14:paraId="5413D3E6" w14:textId="77777777" w:rsidR="00EF31D0" w:rsidRPr="002E3098" w:rsidRDefault="00EF31D0" w:rsidP="00EF31D0">
      <w:pPr>
        <w:spacing w:line="360" w:lineRule="auto"/>
        <w:ind w:left="2832" w:firstLine="708"/>
        <w:rPr>
          <w:sz w:val="24"/>
          <w:szCs w:val="24"/>
        </w:rPr>
      </w:pPr>
      <w:r w:rsidRPr="002E3098">
        <w:rPr>
          <w:sz w:val="24"/>
          <w:szCs w:val="24"/>
        </w:rPr>
        <w:t>9020 Klagenfurt</w:t>
      </w:r>
    </w:p>
    <w:p w14:paraId="17B51432" w14:textId="77777777" w:rsidR="008B5C42" w:rsidRPr="002E3098" w:rsidRDefault="00EF31D0" w:rsidP="00EF31D0">
      <w:pPr>
        <w:pStyle w:val="KeinLeerraum"/>
      </w:pPr>
      <w:r w:rsidRPr="002E3098">
        <w:br w:type="page"/>
      </w:r>
    </w:p>
    <w:p w14:paraId="18D47C63" w14:textId="77777777" w:rsidR="008B5C42" w:rsidRPr="002E3098" w:rsidRDefault="008B5C42" w:rsidP="00EF31D0">
      <w:pPr>
        <w:pStyle w:val="KeinLeerraum"/>
        <w:rPr>
          <w:b/>
        </w:rPr>
      </w:pPr>
      <w:r w:rsidRPr="002E3098">
        <w:rPr>
          <w:b/>
        </w:rPr>
        <w:lastRenderedPageBreak/>
        <w:t>Die Interessensbekundung muss mit der nachfolgen</w:t>
      </w:r>
      <w:r w:rsidR="00AD3632" w:rsidRPr="002E3098">
        <w:rPr>
          <w:b/>
        </w:rPr>
        <w:t>den Aufschrift übersandt werden:</w:t>
      </w:r>
      <w:r w:rsidRPr="002E3098">
        <w:rPr>
          <w:b/>
        </w:rPr>
        <w:t xml:space="preserve"> </w:t>
      </w:r>
    </w:p>
    <w:p w14:paraId="2AB49A9D" w14:textId="77777777" w:rsidR="008B5C42" w:rsidRPr="002E3098" w:rsidRDefault="008B5C42" w:rsidP="00EF31D0">
      <w:pPr>
        <w:pStyle w:val="KeinLeerraum"/>
      </w:pPr>
    </w:p>
    <w:p w14:paraId="6D9C38CC"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bookmarkStart w:id="11" w:name="_Hlk195694377"/>
      <w:r w:rsidRPr="004A78B1">
        <w:rPr>
          <w:rFonts w:cs="Calibri"/>
          <w:b/>
          <w:color w:val="000000"/>
          <w:sz w:val="24"/>
          <w:szCs w:val="24"/>
        </w:rPr>
        <w:t xml:space="preserve">An das </w:t>
      </w:r>
    </w:p>
    <w:p w14:paraId="1D3BDA0E"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r w:rsidRPr="004A78B1">
        <w:rPr>
          <w:rFonts w:cs="Calibri"/>
          <w:b/>
          <w:color w:val="000000"/>
          <w:sz w:val="24"/>
          <w:szCs w:val="24"/>
        </w:rPr>
        <w:t>Arbeitsmarktservice (AMS)</w:t>
      </w:r>
    </w:p>
    <w:p w14:paraId="1C290CF3"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r w:rsidRPr="004A78B1">
        <w:rPr>
          <w:rFonts w:cs="Calibri"/>
          <w:b/>
          <w:color w:val="000000"/>
          <w:sz w:val="24"/>
          <w:szCs w:val="24"/>
        </w:rPr>
        <w:t>Landesgeschäftsstelle Kärnten</w:t>
      </w:r>
    </w:p>
    <w:p w14:paraId="6DE29327"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r w:rsidRPr="004A78B1">
        <w:rPr>
          <w:rFonts w:cs="Calibri"/>
          <w:b/>
          <w:color w:val="000000"/>
          <w:sz w:val="24"/>
          <w:szCs w:val="24"/>
        </w:rPr>
        <w:t>Abteilung Förderungen</w:t>
      </w:r>
    </w:p>
    <w:p w14:paraId="283426F2"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r w:rsidRPr="004A78B1">
        <w:rPr>
          <w:rFonts w:cs="Calibri"/>
          <w:b/>
          <w:color w:val="000000"/>
          <w:sz w:val="24"/>
          <w:szCs w:val="24"/>
        </w:rPr>
        <w:t>Rudolfsbahngürtel 42</w:t>
      </w:r>
    </w:p>
    <w:p w14:paraId="73C6DB6A"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r w:rsidRPr="004A78B1">
        <w:rPr>
          <w:rFonts w:cs="Calibri"/>
          <w:b/>
          <w:color w:val="000000"/>
          <w:sz w:val="24"/>
          <w:szCs w:val="24"/>
        </w:rPr>
        <w:t>4. Stock/Zimmer 451</w:t>
      </w:r>
    </w:p>
    <w:p w14:paraId="2EDC78FB"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r w:rsidRPr="004A78B1">
        <w:rPr>
          <w:rFonts w:cs="Calibri"/>
          <w:b/>
          <w:color w:val="000000"/>
          <w:sz w:val="24"/>
          <w:szCs w:val="24"/>
        </w:rPr>
        <w:t>9020 Klagenfurt</w:t>
      </w:r>
    </w:p>
    <w:p w14:paraId="5B19F83E"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000000"/>
          <w:sz w:val="24"/>
          <w:szCs w:val="24"/>
        </w:rPr>
      </w:pPr>
    </w:p>
    <w:p w14:paraId="0E55522C"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color w:val="000000"/>
          <w:sz w:val="72"/>
          <w:szCs w:val="72"/>
        </w:rPr>
      </w:pPr>
      <w:r w:rsidRPr="004A78B1">
        <w:rPr>
          <w:rFonts w:cs="Calibri"/>
          <w:b/>
          <w:i/>
          <w:color w:val="000000"/>
          <w:sz w:val="72"/>
          <w:szCs w:val="72"/>
        </w:rPr>
        <w:t>Bitte nicht öffnen!</w:t>
      </w:r>
    </w:p>
    <w:p w14:paraId="7A3E07D2"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color w:val="000000"/>
          <w:sz w:val="24"/>
          <w:szCs w:val="24"/>
        </w:rPr>
      </w:pPr>
    </w:p>
    <w:p w14:paraId="38BEF914"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color w:val="000000"/>
          <w:sz w:val="24"/>
          <w:szCs w:val="24"/>
        </w:rPr>
      </w:pPr>
    </w:p>
    <w:p w14:paraId="11663C6D" w14:textId="77777777" w:rsidR="0042725A" w:rsidRPr="004A78B1"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color w:val="000000"/>
          <w:sz w:val="24"/>
          <w:szCs w:val="24"/>
        </w:rPr>
      </w:pPr>
      <w:r w:rsidRPr="004A78B1">
        <w:rPr>
          <w:rFonts w:cs="Calibri"/>
          <w:b/>
          <w:color w:val="000000"/>
          <w:sz w:val="24"/>
          <w:szCs w:val="24"/>
        </w:rPr>
        <w:t xml:space="preserve">BBE-Förderungsverfahren mit Wettbewerb: </w:t>
      </w:r>
    </w:p>
    <w:p w14:paraId="1A28D201" w14:textId="38FB2211" w:rsidR="0042725A" w:rsidRPr="00B04A85" w:rsidRDefault="0042725A" w:rsidP="0042725A">
      <w:pPr>
        <w:pBdr>
          <w:top w:val="single" w:sz="4" w:space="1" w:color="auto"/>
          <w:left w:val="single" w:sz="4" w:space="0" w:color="auto"/>
          <w:bottom w:val="single" w:sz="4" w:space="1" w:color="auto"/>
          <w:right w:val="single" w:sz="4" w:space="4" w:color="auto"/>
        </w:pBdr>
        <w:spacing w:before="120" w:after="120" w:line="240" w:lineRule="auto"/>
        <w:ind w:right="2833"/>
        <w:rPr>
          <w:rFonts w:cs="Calibri"/>
          <w:b/>
          <w:color w:val="FF0000"/>
          <w:sz w:val="24"/>
          <w:szCs w:val="24"/>
        </w:rPr>
      </w:pPr>
      <w:r w:rsidRPr="00B04A85">
        <w:rPr>
          <w:rFonts w:cs="Calibri"/>
          <w:b/>
          <w:color w:val="FF0000"/>
          <w:sz w:val="24"/>
          <w:szCs w:val="24"/>
        </w:rPr>
        <w:t>„</w:t>
      </w:r>
      <w:r w:rsidR="00496BCD">
        <w:rPr>
          <w:rFonts w:cs="Calibri"/>
          <w:b/>
          <w:color w:val="FF0000"/>
          <w:sz w:val="24"/>
          <w:szCs w:val="24"/>
        </w:rPr>
        <w:t>youngFBZ</w:t>
      </w:r>
      <w:r w:rsidRPr="00B04A85">
        <w:rPr>
          <w:rFonts w:cs="Calibri"/>
          <w:b/>
          <w:color w:val="FF0000"/>
          <w:sz w:val="24"/>
          <w:szCs w:val="24"/>
        </w:rPr>
        <w:t xml:space="preserve"> – Berufszentrum für junge Frauen“</w:t>
      </w:r>
    </w:p>
    <w:p w14:paraId="2B0D30E1" w14:textId="77777777" w:rsidR="0042725A" w:rsidRDefault="0042725A" w:rsidP="0042725A">
      <w:pPr>
        <w:pBdr>
          <w:top w:val="single" w:sz="4" w:space="1" w:color="auto"/>
          <w:left w:val="single" w:sz="4" w:space="0" w:color="auto"/>
          <w:bottom w:val="single" w:sz="4" w:space="1" w:color="auto"/>
          <w:right w:val="single" w:sz="4" w:space="4" w:color="auto"/>
        </w:pBdr>
        <w:spacing w:before="120" w:after="120"/>
        <w:ind w:right="2833"/>
        <w:rPr>
          <w:rFonts w:cs="Calibri"/>
          <w:b/>
          <w:color w:val="000000"/>
          <w:sz w:val="24"/>
          <w:szCs w:val="24"/>
        </w:rPr>
      </w:pPr>
    </w:p>
    <w:p w14:paraId="3418EA47" w14:textId="77777777" w:rsidR="0042725A" w:rsidRPr="00B04A85" w:rsidRDefault="0042725A" w:rsidP="0042725A">
      <w:pPr>
        <w:pBdr>
          <w:top w:val="single" w:sz="4" w:space="1" w:color="auto"/>
          <w:left w:val="single" w:sz="4" w:space="0" w:color="auto"/>
          <w:bottom w:val="single" w:sz="4" w:space="1" w:color="auto"/>
          <w:right w:val="single" w:sz="4" w:space="4" w:color="auto"/>
        </w:pBdr>
        <w:spacing w:before="120" w:after="120"/>
        <w:ind w:right="2833"/>
        <w:rPr>
          <w:rFonts w:cs="Calibri"/>
          <w:b/>
          <w:color w:val="FF0000"/>
          <w:sz w:val="24"/>
          <w:szCs w:val="24"/>
        </w:rPr>
      </w:pPr>
      <w:r w:rsidRPr="00B04A85">
        <w:rPr>
          <w:rFonts w:cs="Calibri"/>
          <w:b/>
          <w:color w:val="FF0000"/>
          <w:sz w:val="24"/>
          <w:szCs w:val="24"/>
        </w:rPr>
        <w:t>„Achtung Datenträger“</w:t>
      </w:r>
    </w:p>
    <w:bookmarkEnd w:id="11"/>
    <w:p w14:paraId="3AE064A9" w14:textId="77777777" w:rsidR="008B5C42" w:rsidRDefault="008B5C42" w:rsidP="00CF51AF">
      <w:pPr>
        <w:pStyle w:val="KeinLeerraum"/>
      </w:pPr>
    </w:p>
    <w:p w14:paraId="4D826A15" w14:textId="77777777" w:rsidR="0042725A" w:rsidRDefault="0042725A" w:rsidP="00CF51AF">
      <w:pPr>
        <w:pStyle w:val="KeinLeerraum"/>
      </w:pPr>
    </w:p>
    <w:p w14:paraId="1F2C746F" w14:textId="77777777" w:rsidR="0042725A" w:rsidRPr="002E3098" w:rsidRDefault="0042725A" w:rsidP="00CF51AF">
      <w:pPr>
        <w:pStyle w:val="KeinLeerraum"/>
      </w:pPr>
    </w:p>
    <w:p w14:paraId="077B80C6" w14:textId="77777777" w:rsidR="008B5C42" w:rsidRPr="002E3098" w:rsidRDefault="008B5C42" w:rsidP="008B5C42">
      <w:pPr>
        <w:spacing w:line="360" w:lineRule="auto"/>
        <w:rPr>
          <w:sz w:val="24"/>
          <w:szCs w:val="24"/>
          <w:u w:val="single"/>
        </w:rPr>
      </w:pPr>
      <w:r w:rsidRPr="002E3098">
        <w:rPr>
          <w:sz w:val="24"/>
          <w:szCs w:val="24"/>
          <w:u w:val="single"/>
        </w:rPr>
        <w:t xml:space="preserve">Name und Anschrift </w:t>
      </w:r>
      <w:r w:rsidR="0042725A">
        <w:rPr>
          <w:sz w:val="24"/>
          <w:szCs w:val="24"/>
          <w:u w:val="single"/>
        </w:rPr>
        <w:t>der_des Förderungswerber_in</w:t>
      </w:r>
      <w:r w:rsidRPr="002E3098">
        <w:rPr>
          <w:sz w:val="24"/>
          <w:szCs w:val="24"/>
          <w:u w:val="single"/>
        </w:rPr>
        <w:t xml:space="preserve"> sind von außen erkennbar am Umschlag anzuführen.</w:t>
      </w:r>
    </w:p>
    <w:p w14:paraId="2807D31E" w14:textId="77777777" w:rsidR="008B5C42" w:rsidRPr="002E3098" w:rsidRDefault="008B5C42" w:rsidP="00CF51AF">
      <w:pPr>
        <w:pStyle w:val="KeinLeerraum"/>
      </w:pPr>
    </w:p>
    <w:p w14:paraId="4F3AFFA9" w14:textId="77777777" w:rsidR="008B5C42" w:rsidRPr="002E3098" w:rsidRDefault="008B5C42" w:rsidP="008B5C42">
      <w:pPr>
        <w:pStyle w:val="A11"/>
        <w:spacing w:line="360" w:lineRule="auto"/>
        <w:rPr>
          <w:rFonts w:ascii="Calibri" w:hAnsi="Calibri"/>
          <w:sz w:val="24"/>
          <w:szCs w:val="24"/>
        </w:rPr>
      </w:pPr>
      <w:bookmarkStart w:id="12" w:name="_Toc200001857"/>
      <w:r w:rsidRPr="002E3098">
        <w:rPr>
          <w:rFonts w:ascii="Calibri" w:hAnsi="Calibri"/>
          <w:sz w:val="24"/>
          <w:szCs w:val="24"/>
        </w:rPr>
        <w:t>Erteilung zusätzlicher Auskünfte</w:t>
      </w:r>
      <w:bookmarkEnd w:id="12"/>
    </w:p>
    <w:p w14:paraId="256EE777" w14:textId="77777777" w:rsidR="0042725A" w:rsidRPr="0042725A" w:rsidRDefault="0042725A" w:rsidP="0042725A">
      <w:pPr>
        <w:spacing w:line="360" w:lineRule="auto"/>
        <w:jc w:val="both"/>
        <w:rPr>
          <w:sz w:val="24"/>
          <w:szCs w:val="24"/>
        </w:rPr>
      </w:pPr>
      <w:r w:rsidRPr="0042725A">
        <w:rPr>
          <w:sz w:val="24"/>
          <w:szCs w:val="24"/>
        </w:rPr>
        <w:t>Anfragen zu den vorliegenden Unterlagen sind an Frau Melanie Morak BA per E-Mail (</w:t>
      </w:r>
      <w:hyperlink r:id="rId8" w:history="1">
        <w:r w:rsidRPr="00F55B47">
          <w:rPr>
            <w:rStyle w:val="Hyperlink"/>
            <w:sz w:val="24"/>
            <w:szCs w:val="24"/>
          </w:rPr>
          <w:t>melanie.morak@ams.at</w:t>
        </w:r>
      </w:hyperlink>
      <w:r>
        <w:rPr>
          <w:sz w:val="24"/>
          <w:szCs w:val="24"/>
        </w:rPr>
        <w:t xml:space="preserve">) </w:t>
      </w:r>
      <w:r w:rsidRPr="0042725A">
        <w:rPr>
          <w:sz w:val="24"/>
          <w:szCs w:val="24"/>
        </w:rPr>
        <w:t>bzw. telefonisch (05/904 200 306) von Montag bis Freitag 08:00 bis 12:00 zu richten.</w:t>
      </w:r>
    </w:p>
    <w:p w14:paraId="2AB27761" w14:textId="77777777" w:rsidR="008B5C42" w:rsidRDefault="008B5C42" w:rsidP="00CF51AF">
      <w:pPr>
        <w:pStyle w:val="KeinLeerraum"/>
      </w:pPr>
    </w:p>
    <w:p w14:paraId="31C2854B" w14:textId="77777777" w:rsidR="003E59DC" w:rsidRPr="002E3098" w:rsidRDefault="003E59DC" w:rsidP="00CF51AF">
      <w:pPr>
        <w:pStyle w:val="KeinLeerraum"/>
      </w:pPr>
    </w:p>
    <w:p w14:paraId="1B9A9217" w14:textId="77777777" w:rsidR="008B5C42" w:rsidRPr="002E3098" w:rsidRDefault="008B5C42" w:rsidP="008B5C42">
      <w:pPr>
        <w:pStyle w:val="A11"/>
        <w:spacing w:line="360" w:lineRule="auto"/>
        <w:rPr>
          <w:rFonts w:ascii="Calibri" w:hAnsi="Calibri"/>
          <w:sz w:val="24"/>
          <w:szCs w:val="24"/>
        </w:rPr>
      </w:pPr>
      <w:bookmarkStart w:id="13" w:name="_Toc200001858"/>
      <w:r w:rsidRPr="002E3098">
        <w:rPr>
          <w:rFonts w:ascii="Calibri" w:hAnsi="Calibri"/>
          <w:sz w:val="24"/>
          <w:szCs w:val="24"/>
        </w:rPr>
        <w:lastRenderedPageBreak/>
        <w:t>Vergütung</w:t>
      </w:r>
      <w:bookmarkEnd w:id="13"/>
      <w:r w:rsidRPr="002E3098">
        <w:rPr>
          <w:rFonts w:ascii="Calibri" w:hAnsi="Calibri"/>
          <w:sz w:val="24"/>
          <w:szCs w:val="24"/>
        </w:rPr>
        <w:t xml:space="preserve"> </w:t>
      </w:r>
    </w:p>
    <w:p w14:paraId="13E34BA2" w14:textId="76B514BE" w:rsidR="008B5C42" w:rsidRPr="002E3098" w:rsidRDefault="008B5C42" w:rsidP="00C03515">
      <w:pPr>
        <w:spacing w:line="360" w:lineRule="auto"/>
        <w:jc w:val="both"/>
        <w:rPr>
          <w:sz w:val="24"/>
          <w:szCs w:val="24"/>
        </w:rPr>
      </w:pPr>
      <w:r w:rsidRPr="002E3098">
        <w:rPr>
          <w:sz w:val="24"/>
          <w:szCs w:val="24"/>
        </w:rPr>
        <w:t xml:space="preserve">Für die Bearbeitung und Abgabe der Interessensbekundung wird </w:t>
      </w:r>
      <w:r w:rsidR="00193E43">
        <w:rPr>
          <w:sz w:val="24"/>
          <w:szCs w:val="24"/>
        </w:rPr>
        <w:t>der_</w:t>
      </w:r>
      <w:r w:rsidRPr="002E3098">
        <w:rPr>
          <w:sz w:val="24"/>
          <w:szCs w:val="24"/>
        </w:rPr>
        <w:t xml:space="preserve">dem </w:t>
      </w:r>
      <w:r w:rsidR="003E59DC">
        <w:rPr>
          <w:sz w:val="24"/>
          <w:szCs w:val="24"/>
        </w:rPr>
        <w:t>Förderungswerber_in</w:t>
      </w:r>
      <w:r w:rsidRPr="002E3098">
        <w:rPr>
          <w:sz w:val="24"/>
          <w:szCs w:val="24"/>
        </w:rPr>
        <w:t xml:space="preserve"> keine Vergütung gewährt. Ebenso werden für Beilagen, die</w:t>
      </w:r>
      <w:r w:rsidR="00193E43">
        <w:rPr>
          <w:sz w:val="24"/>
          <w:szCs w:val="24"/>
        </w:rPr>
        <w:t>_</w:t>
      </w:r>
      <w:r w:rsidRPr="002E3098">
        <w:rPr>
          <w:sz w:val="24"/>
          <w:szCs w:val="24"/>
        </w:rPr>
        <w:t xml:space="preserve">der </w:t>
      </w:r>
      <w:r w:rsidR="003E59DC">
        <w:rPr>
          <w:sz w:val="24"/>
          <w:szCs w:val="24"/>
        </w:rPr>
        <w:t>Förderungswerber_in</w:t>
      </w:r>
      <w:r w:rsidRPr="002E3098">
        <w:rPr>
          <w:sz w:val="24"/>
          <w:szCs w:val="24"/>
        </w:rPr>
        <w:t xml:space="preserve"> aus eigenen Stücken dem Antrag beigefügt hat, keine Kosten ersetzt. </w:t>
      </w:r>
    </w:p>
    <w:p w14:paraId="11D94013" w14:textId="77777777" w:rsidR="008B5C42" w:rsidRPr="002E3098" w:rsidRDefault="008B5C42" w:rsidP="00BE473C">
      <w:pPr>
        <w:pStyle w:val="KeinLeerraum"/>
      </w:pPr>
    </w:p>
    <w:p w14:paraId="567BD18C" w14:textId="77777777" w:rsidR="008B5C42" w:rsidRPr="002E3098" w:rsidRDefault="008B5C42" w:rsidP="008B5C42">
      <w:pPr>
        <w:pStyle w:val="A11"/>
        <w:spacing w:line="360" w:lineRule="auto"/>
        <w:rPr>
          <w:rFonts w:ascii="Calibri" w:hAnsi="Calibri"/>
          <w:sz w:val="24"/>
          <w:szCs w:val="24"/>
        </w:rPr>
      </w:pPr>
      <w:bookmarkStart w:id="14" w:name="_Toc200001859"/>
      <w:r w:rsidRPr="002E3098">
        <w:rPr>
          <w:rFonts w:ascii="Calibri" w:hAnsi="Calibri"/>
          <w:sz w:val="24"/>
          <w:szCs w:val="24"/>
        </w:rPr>
        <w:t>Gerichtsstand</w:t>
      </w:r>
      <w:bookmarkEnd w:id="14"/>
    </w:p>
    <w:p w14:paraId="6722CDFC" w14:textId="77777777" w:rsidR="008B5C42" w:rsidRPr="002E3098" w:rsidRDefault="00754DE0" w:rsidP="008B5C42">
      <w:pPr>
        <w:spacing w:line="360" w:lineRule="auto"/>
        <w:rPr>
          <w:sz w:val="24"/>
          <w:szCs w:val="24"/>
        </w:rPr>
      </w:pPr>
      <w:r w:rsidRPr="002E3098">
        <w:rPr>
          <w:sz w:val="24"/>
          <w:szCs w:val="24"/>
        </w:rPr>
        <w:t>Als Gerichtsstand wird Klagenfurt vereinbart.</w:t>
      </w:r>
      <w:bookmarkStart w:id="15" w:name="_Hlk195694420"/>
      <w:r w:rsidR="0042725A" w:rsidRPr="0042725A">
        <w:rPr>
          <w:rFonts w:cs="Calibri"/>
          <w:color w:val="000000"/>
          <w:sz w:val="24"/>
          <w:szCs w:val="24"/>
        </w:rPr>
        <w:t xml:space="preserve"> </w:t>
      </w:r>
      <w:r w:rsidR="0042725A" w:rsidRPr="00C42F38">
        <w:rPr>
          <w:rFonts w:cs="Calibri"/>
          <w:color w:val="000000"/>
          <w:sz w:val="24"/>
          <w:szCs w:val="24"/>
        </w:rPr>
        <w:t>Es gilt das österreichische Recht unter Ausschluss von Verweisungsnormen.</w:t>
      </w:r>
      <w:bookmarkEnd w:id="15"/>
    </w:p>
    <w:p w14:paraId="3D452C7D" w14:textId="77777777" w:rsidR="008B5C42" w:rsidRPr="002E3098" w:rsidRDefault="008B5C42" w:rsidP="008B5C42">
      <w:pPr>
        <w:spacing w:line="360" w:lineRule="auto"/>
      </w:pPr>
      <w:r w:rsidRPr="002E3098">
        <w:br w:type="page"/>
      </w:r>
    </w:p>
    <w:p w14:paraId="21C89F7D" w14:textId="77777777" w:rsidR="008B5C42" w:rsidRPr="002E3098" w:rsidRDefault="008B5C42" w:rsidP="008B5C42">
      <w:pPr>
        <w:pStyle w:val="A1"/>
        <w:ind w:left="360" w:hanging="360"/>
        <w:rPr>
          <w:rFonts w:ascii="Calibri" w:hAnsi="Calibri"/>
          <w:sz w:val="24"/>
          <w:szCs w:val="24"/>
        </w:rPr>
      </w:pPr>
      <w:bookmarkStart w:id="16" w:name="_Toc200001860"/>
      <w:r w:rsidRPr="002E3098">
        <w:rPr>
          <w:rFonts w:ascii="Calibri" w:hAnsi="Calibri"/>
          <w:sz w:val="24"/>
          <w:szCs w:val="24"/>
        </w:rPr>
        <w:lastRenderedPageBreak/>
        <w:t>ANFORDERUNGEN AN DIE INTERESSENSBEKUNDUNG</w:t>
      </w:r>
      <w:bookmarkEnd w:id="16"/>
    </w:p>
    <w:p w14:paraId="289B3D5A" w14:textId="77777777" w:rsidR="008B5C42" w:rsidRPr="002E3098" w:rsidRDefault="008B5C42" w:rsidP="008B5C42">
      <w:pPr>
        <w:spacing w:line="360" w:lineRule="auto"/>
        <w:rPr>
          <w:sz w:val="24"/>
          <w:szCs w:val="24"/>
        </w:rPr>
      </w:pPr>
    </w:p>
    <w:p w14:paraId="668D6F59" w14:textId="77777777" w:rsidR="008B5C42" w:rsidRPr="002E3098" w:rsidRDefault="008B5C42" w:rsidP="008B5C42">
      <w:pPr>
        <w:pStyle w:val="A11"/>
        <w:spacing w:line="360" w:lineRule="auto"/>
        <w:rPr>
          <w:rFonts w:ascii="Calibri" w:hAnsi="Calibri"/>
          <w:sz w:val="24"/>
          <w:szCs w:val="24"/>
        </w:rPr>
      </w:pPr>
      <w:bookmarkStart w:id="17" w:name="_Toc197763581"/>
      <w:bookmarkStart w:id="18" w:name="_Toc200001861"/>
      <w:r w:rsidRPr="002E3098">
        <w:rPr>
          <w:rFonts w:ascii="Calibri" w:hAnsi="Calibri"/>
          <w:sz w:val="24"/>
          <w:szCs w:val="24"/>
        </w:rPr>
        <w:t>Form der Interessensbekundung</w:t>
      </w:r>
      <w:bookmarkEnd w:id="17"/>
      <w:bookmarkEnd w:id="18"/>
    </w:p>
    <w:p w14:paraId="5AF59860" w14:textId="77777777" w:rsidR="0042725A" w:rsidRPr="0042725A" w:rsidRDefault="0042725A" w:rsidP="0042725A">
      <w:pPr>
        <w:spacing w:line="360" w:lineRule="auto"/>
        <w:rPr>
          <w:sz w:val="24"/>
          <w:szCs w:val="24"/>
        </w:rPr>
      </w:pPr>
      <w:r w:rsidRPr="0042725A">
        <w:rPr>
          <w:sz w:val="24"/>
          <w:szCs w:val="24"/>
        </w:rPr>
        <w:t>Die Interessensbekundung ist in Papierform in einem verschlossenen Kuvert gemäß Punkt 1.5 einzureichen. Insbesondere muss die Interessensbekundung enthalten:</w:t>
      </w:r>
    </w:p>
    <w:p w14:paraId="1AE37C0F" w14:textId="77777777" w:rsidR="0042725A" w:rsidRPr="0042725A" w:rsidRDefault="0042725A" w:rsidP="0042725A">
      <w:pPr>
        <w:spacing w:after="120" w:line="360" w:lineRule="auto"/>
        <w:ind w:left="426"/>
        <w:rPr>
          <w:sz w:val="24"/>
          <w:szCs w:val="24"/>
        </w:rPr>
      </w:pPr>
      <w:r w:rsidRPr="0042725A">
        <w:rPr>
          <w:sz w:val="24"/>
          <w:szCs w:val="24"/>
        </w:rPr>
        <w:t xml:space="preserve">- Das rechtsgültig unterfertigte Anschreiben (Pkt. 5.1) </w:t>
      </w:r>
    </w:p>
    <w:p w14:paraId="241B157B" w14:textId="77777777" w:rsidR="0042725A" w:rsidRPr="0042725A" w:rsidRDefault="0042725A" w:rsidP="0042725A">
      <w:pPr>
        <w:spacing w:after="120" w:line="360" w:lineRule="auto"/>
        <w:ind w:left="426"/>
        <w:rPr>
          <w:sz w:val="24"/>
          <w:szCs w:val="24"/>
        </w:rPr>
      </w:pPr>
      <w:r w:rsidRPr="0042725A">
        <w:rPr>
          <w:sz w:val="24"/>
          <w:szCs w:val="24"/>
        </w:rPr>
        <w:t>- Das Deckblatt (Pkt. 5.2)</w:t>
      </w:r>
    </w:p>
    <w:p w14:paraId="3E13D4D8" w14:textId="77777777" w:rsidR="0042725A" w:rsidRPr="0042725A" w:rsidRDefault="0042725A" w:rsidP="0042725A">
      <w:pPr>
        <w:spacing w:after="120" w:line="360" w:lineRule="auto"/>
        <w:ind w:left="426"/>
        <w:rPr>
          <w:sz w:val="24"/>
          <w:szCs w:val="24"/>
        </w:rPr>
      </w:pPr>
      <w:r w:rsidRPr="0042725A">
        <w:rPr>
          <w:sz w:val="24"/>
          <w:szCs w:val="24"/>
        </w:rPr>
        <w:t>- Formblatt: Daten zur_zum Förderungswerber_in (Pkt. 5.3)</w:t>
      </w:r>
    </w:p>
    <w:p w14:paraId="19D92F0C" w14:textId="77777777" w:rsidR="0042725A" w:rsidRPr="0042725A" w:rsidRDefault="0042725A" w:rsidP="0042725A">
      <w:pPr>
        <w:spacing w:after="120" w:line="360" w:lineRule="auto"/>
        <w:ind w:left="426"/>
        <w:rPr>
          <w:sz w:val="24"/>
          <w:szCs w:val="24"/>
        </w:rPr>
      </w:pPr>
      <w:r w:rsidRPr="0042725A">
        <w:rPr>
          <w:sz w:val="24"/>
          <w:szCs w:val="24"/>
        </w:rPr>
        <w:t>- Mindestinhalte zur Beschreibung der Einrichtung (Pkt. 5.4)</w:t>
      </w:r>
    </w:p>
    <w:p w14:paraId="3BEEAB43" w14:textId="77777777" w:rsidR="0042725A" w:rsidRPr="0042725A" w:rsidRDefault="0042725A" w:rsidP="0042725A">
      <w:pPr>
        <w:spacing w:after="120" w:line="360" w:lineRule="auto"/>
        <w:ind w:left="426"/>
        <w:rPr>
          <w:sz w:val="24"/>
          <w:szCs w:val="24"/>
        </w:rPr>
      </w:pPr>
      <w:r w:rsidRPr="0042725A">
        <w:rPr>
          <w:sz w:val="24"/>
          <w:szCs w:val="24"/>
        </w:rPr>
        <w:t>- Formblatt: BBE-Referenzprojekte (Pkt. 5.5) *</w:t>
      </w:r>
    </w:p>
    <w:p w14:paraId="4E2D0341" w14:textId="77777777" w:rsidR="0042725A" w:rsidRPr="0042725A" w:rsidRDefault="0042725A" w:rsidP="0042725A">
      <w:pPr>
        <w:spacing w:after="120" w:line="360" w:lineRule="auto"/>
        <w:ind w:left="426"/>
        <w:rPr>
          <w:sz w:val="24"/>
          <w:szCs w:val="24"/>
        </w:rPr>
      </w:pPr>
      <w:r w:rsidRPr="0042725A">
        <w:rPr>
          <w:sz w:val="24"/>
          <w:szCs w:val="24"/>
        </w:rPr>
        <w:t>- Anlagen der_des Förderungswerber_in (Pkt. 5.6)</w:t>
      </w:r>
    </w:p>
    <w:p w14:paraId="2FE2AD41" w14:textId="77777777" w:rsidR="0042725A" w:rsidRPr="0042725A" w:rsidRDefault="0042725A" w:rsidP="00786BB2">
      <w:pPr>
        <w:spacing w:line="360" w:lineRule="auto"/>
        <w:jc w:val="both"/>
        <w:rPr>
          <w:sz w:val="24"/>
          <w:szCs w:val="24"/>
        </w:rPr>
      </w:pPr>
      <w:r w:rsidRPr="0042725A">
        <w:rPr>
          <w:sz w:val="24"/>
          <w:szCs w:val="24"/>
        </w:rPr>
        <w:t>* Als Referenz werden ausschließlich BBE-Projekte anerkannt. Diese werden u.a. per AMS-Data-Warehouse-Abfrage in Hinblick auf Arbeitsmarkterfolg, Onlineteilnahmezufriedenheit und Drop-Out-Quote bewertet.</w:t>
      </w:r>
    </w:p>
    <w:p w14:paraId="261D6BE2" w14:textId="77777777" w:rsidR="0042725A" w:rsidRPr="0042725A" w:rsidRDefault="0042725A" w:rsidP="00786BB2">
      <w:pPr>
        <w:spacing w:line="360" w:lineRule="auto"/>
        <w:jc w:val="both"/>
        <w:rPr>
          <w:sz w:val="24"/>
          <w:szCs w:val="24"/>
        </w:rPr>
      </w:pPr>
      <w:r w:rsidRPr="0042725A">
        <w:rPr>
          <w:sz w:val="24"/>
          <w:szCs w:val="24"/>
        </w:rPr>
        <w:t xml:space="preserve">Mit dem Antrag ist zwingend eine Fax-Nummer und eine </w:t>
      </w:r>
      <w:r w:rsidRPr="00786BB2">
        <w:rPr>
          <w:b/>
          <w:bCs/>
          <w:sz w:val="24"/>
          <w:szCs w:val="24"/>
        </w:rPr>
        <w:t>elektronische Adress</w:t>
      </w:r>
      <w:r w:rsidRPr="0042725A">
        <w:rPr>
          <w:sz w:val="24"/>
          <w:szCs w:val="24"/>
        </w:rPr>
        <w:t>e bekanntzugeben, an die im Zuge des gesamten Verfahrens sämtliche Unterlagen und Informationen rechtsgültig übermittelt werden können.</w:t>
      </w:r>
    </w:p>
    <w:p w14:paraId="51C08BB3" w14:textId="77777777" w:rsidR="0042725A" w:rsidRPr="0042725A" w:rsidRDefault="0042725A" w:rsidP="00786BB2">
      <w:pPr>
        <w:spacing w:line="360" w:lineRule="auto"/>
        <w:jc w:val="both"/>
        <w:rPr>
          <w:sz w:val="24"/>
          <w:szCs w:val="24"/>
        </w:rPr>
      </w:pPr>
    </w:p>
    <w:p w14:paraId="62BC409F" w14:textId="1A334B6E" w:rsidR="0042725A" w:rsidRPr="0042725A" w:rsidRDefault="0042725A" w:rsidP="00786BB2">
      <w:pPr>
        <w:spacing w:line="360" w:lineRule="auto"/>
        <w:jc w:val="both"/>
        <w:rPr>
          <w:sz w:val="24"/>
          <w:szCs w:val="24"/>
        </w:rPr>
      </w:pPr>
      <w:r w:rsidRPr="0042725A">
        <w:rPr>
          <w:sz w:val="24"/>
          <w:szCs w:val="24"/>
        </w:rPr>
        <w:t xml:space="preserve">Die_der </w:t>
      </w:r>
      <w:r w:rsidR="008B5F7F">
        <w:rPr>
          <w:sz w:val="24"/>
          <w:szCs w:val="24"/>
        </w:rPr>
        <w:t>Förderungswerber_in</w:t>
      </w:r>
      <w:r w:rsidRPr="0042725A">
        <w:rPr>
          <w:sz w:val="24"/>
          <w:szCs w:val="24"/>
        </w:rPr>
        <w:t xml:space="preserve"> hat sich bei der Erstellung der Interessensbekundung an die vorliegenden Unterlagen zu halten. Es sind die vorgegebenen Vordrucke und Formulare zu verwenden. </w:t>
      </w:r>
    </w:p>
    <w:p w14:paraId="6B07F17F" w14:textId="77777777" w:rsidR="008B5C42" w:rsidRPr="002E3098" w:rsidRDefault="008B5C42" w:rsidP="008B5C42">
      <w:pPr>
        <w:numPr>
          <w:ilvl w:val="12"/>
          <w:numId w:val="0"/>
        </w:numPr>
        <w:spacing w:line="360" w:lineRule="auto"/>
        <w:rPr>
          <w:sz w:val="24"/>
          <w:szCs w:val="24"/>
        </w:rPr>
      </w:pPr>
    </w:p>
    <w:p w14:paraId="2AC877E5" w14:textId="77777777" w:rsidR="008B5C42" w:rsidRPr="002E3098" w:rsidRDefault="008B5C42" w:rsidP="008B5C42">
      <w:pPr>
        <w:pStyle w:val="A11"/>
        <w:spacing w:line="360" w:lineRule="auto"/>
        <w:rPr>
          <w:rFonts w:ascii="Calibri" w:hAnsi="Calibri"/>
          <w:sz w:val="24"/>
          <w:szCs w:val="24"/>
        </w:rPr>
      </w:pPr>
      <w:bookmarkStart w:id="19" w:name="_Toc200001862"/>
      <w:r w:rsidRPr="002E3098">
        <w:rPr>
          <w:rFonts w:ascii="Calibri" w:hAnsi="Calibri"/>
          <w:sz w:val="24"/>
          <w:szCs w:val="24"/>
        </w:rPr>
        <w:t>Sprache</w:t>
      </w:r>
      <w:bookmarkEnd w:id="19"/>
    </w:p>
    <w:p w14:paraId="67AC4F40" w14:textId="77777777" w:rsidR="008B5C42" w:rsidRPr="002E3098" w:rsidRDefault="008B5C42" w:rsidP="00C03515">
      <w:pPr>
        <w:spacing w:line="360" w:lineRule="auto"/>
        <w:jc w:val="both"/>
        <w:rPr>
          <w:sz w:val="24"/>
          <w:szCs w:val="24"/>
        </w:rPr>
      </w:pPr>
      <w:r w:rsidRPr="002E3098">
        <w:rPr>
          <w:sz w:val="24"/>
          <w:szCs w:val="24"/>
        </w:rPr>
        <w:t>Die Interessensbekundung ist in deutscher Sprache zu erstellen. Beilagen und Nachweise sind in deutscher Sprache beizulegen.</w:t>
      </w:r>
    </w:p>
    <w:p w14:paraId="586939E4" w14:textId="77777777" w:rsidR="008B5C42" w:rsidRPr="002E3098" w:rsidRDefault="008B5C42" w:rsidP="008B5C42">
      <w:pPr>
        <w:numPr>
          <w:ilvl w:val="12"/>
          <w:numId w:val="0"/>
        </w:numPr>
        <w:spacing w:line="360" w:lineRule="auto"/>
        <w:rPr>
          <w:b/>
          <w:sz w:val="24"/>
          <w:szCs w:val="24"/>
        </w:rPr>
      </w:pPr>
    </w:p>
    <w:p w14:paraId="57DED264" w14:textId="77777777" w:rsidR="008B5C42" w:rsidRPr="002E3098" w:rsidRDefault="008B5C42" w:rsidP="008B5C42">
      <w:pPr>
        <w:pStyle w:val="A11"/>
        <w:spacing w:line="360" w:lineRule="auto"/>
        <w:rPr>
          <w:rFonts w:ascii="Calibri" w:hAnsi="Calibri"/>
          <w:sz w:val="24"/>
          <w:szCs w:val="24"/>
        </w:rPr>
      </w:pPr>
      <w:bookmarkStart w:id="20" w:name="_Toc200001863"/>
      <w:r w:rsidRPr="002E3098">
        <w:rPr>
          <w:rFonts w:ascii="Calibri" w:hAnsi="Calibri"/>
          <w:sz w:val="24"/>
          <w:szCs w:val="24"/>
        </w:rPr>
        <w:lastRenderedPageBreak/>
        <w:t>Unterschriftenregelung</w:t>
      </w:r>
      <w:bookmarkEnd w:id="20"/>
    </w:p>
    <w:p w14:paraId="1A3A3C1E" w14:textId="77777777" w:rsidR="0042725A" w:rsidRPr="0014782F" w:rsidRDefault="008B5C42" w:rsidP="0042725A">
      <w:pPr>
        <w:spacing w:before="120" w:after="120" w:line="360" w:lineRule="auto"/>
        <w:jc w:val="both"/>
        <w:rPr>
          <w:rFonts w:cs="Calibri"/>
          <w:sz w:val="24"/>
          <w:szCs w:val="24"/>
        </w:rPr>
      </w:pPr>
      <w:r w:rsidRPr="002E3098">
        <w:rPr>
          <w:sz w:val="24"/>
          <w:szCs w:val="24"/>
        </w:rPr>
        <w:t xml:space="preserve">Die </w:t>
      </w:r>
      <w:r w:rsidR="0042725A" w:rsidRPr="0014782F">
        <w:rPr>
          <w:rFonts w:cs="Calibri"/>
          <w:sz w:val="24"/>
          <w:szCs w:val="24"/>
        </w:rPr>
        <w:t>Interessensbekundung ist im Anschreiben (Pkt. 5.1) von_vom Förderungswerber_in einmal rechtsgültig zu unterfertigen. Damit anerkennt die_der Förderungswerber_in ohne Einschränkungen alle Bestimmungen dieser Unterlage.</w:t>
      </w:r>
    </w:p>
    <w:p w14:paraId="4721130E" w14:textId="77777777" w:rsidR="008B5C42" w:rsidRPr="002E3098" w:rsidRDefault="008B5C42" w:rsidP="008B5C42">
      <w:pPr>
        <w:numPr>
          <w:ilvl w:val="12"/>
          <w:numId w:val="0"/>
        </w:numPr>
        <w:spacing w:line="360" w:lineRule="auto"/>
        <w:jc w:val="both"/>
        <w:rPr>
          <w:sz w:val="24"/>
          <w:szCs w:val="24"/>
        </w:rPr>
      </w:pPr>
    </w:p>
    <w:p w14:paraId="5AE4D6DA" w14:textId="77777777" w:rsidR="008B5C42" w:rsidRPr="002E3098" w:rsidRDefault="008B5C42" w:rsidP="008B5C42">
      <w:pPr>
        <w:numPr>
          <w:ilvl w:val="12"/>
          <w:numId w:val="0"/>
        </w:numPr>
        <w:spacing w:line="360" w:lineRule="auto"/>
        <w:jc w:val="both"/>
        <w:rPr>
          <w:b/>
          <w:sz w:val="24"/>
          <w:szCs w:val="24"/>
          <w:shd w:val="clear" w:color="auto" w:fill="FFFF00"/>
        </w:rPr>
      </w:pPr>
      <w:r w:rsidRPr="002E3098">
        <w:rPr>
          <w:b/>
          <w:sz w:val="24"/>
          <w:szCs w:val="24"/>
        </w:rPr>
        <w:t xml:space="preserve">Die </w:t>
      </w:r>
      <w:r w:rsidR="0042725A" w:rsidRPr="0014782F">
        <w:rPr>
          <w:rFonts w:cs="Calibri"/>
          <w:b/>
          <w:sz w:val="24"/>
          <w:szCs w:val="24"/>
        </w:rPr>
        <w:t xml:space="preserve">unterfertigenden Personen haben ihren Namen in Maschinenschrift neben ihre Unterschrift zu setzen. </w:t>
      </w:r>
      <w:bookmarkStart w:id="21" w:name="_Hlk199137885"/>
      <w:r w:rsidR="0042725A" w:rsidRPr="0014782F">
        <w:rPr>
          <w:rFonts w:cs="Calibri"/>
          <w:b/>
          <w:sz w:val="24"/>
          <w:szCs w:val="24"/>
        </w:rPr>
        <w:t>Im Falle einer Arbeitsgemeinschaft haben alle Mitglieder das Anschreiben zu unterfertigen und eine/n Vertreter_in zur weiteren Abwicklung des Förderungsverfahrens und des Förderungsvertrages unter Angabe von Name</w:t>
      </w:r>
      <w:r w:rsidR="00B04A85">
        <w:rPr>
          <w:rFonts w:cs="Calibri"/>
          <w:b/>
          <w:sz w:val="24"/>
          <w:szCs w:val="24"/>
        </w:rPr>
        <w:t>n</w:t>
      </w:r>
      <w:r w:rsidR="0042725A" w:rsidRPr="0014782F">
        <w:rPr>
          <w:rFonts w:cs="Calibri"/>
          <w:b/>
          <w:sz w:val="24"/>
          <w:szCs w:val="24"/>
        </w:rPr>
        <w:t xml:space="preserve"> und Adresse zu nennen.</w:t>
      </w:r>
      <w:bookmarkEnd w:id="21"/>
    </w:p>
    <w:p w14:paraId="18135013" w14:textId="1622C9CE" w:rsidR="008B5C42" w:rsidRPr="002E3098" w:rsidRDefault="008B5C42" w:rsidP="008B5C42">
      <w:pPr>
        <w:pStyle w:val="A1"/>
        <w:ind w:left="360" w:hanging="360"/>
        <w:rPr>
          <w:rFonts w:ascii="Calibri" w:hAnsi="Calibri"/>
          <w:b w:val="0"/>
          <w:iCs w:val="0"/>
        </w:rPr>
      </w:pPr>
      <w:r w:rsidRPr="002E3098">
        <w:rPr>
          <w:rFonts w:ascii="Calibri" w:hAnsi="Calibri"/>
          <w:b w:val="0"/>
          <w:iCs w:val="0"/>
          <w:sz w:val="24"/>
          <w:szCs w:val="24"/>
          <w:shd w:val="clear" w:color="auto" w:fill="FFFF00"/>
        </w:rPr>
        <w:br w:type="page"/>
      </w:r>
      <w:bookmarkStart w:id="22" w:name="_Toc198365961"/>
      <w:bookmarkStart w:id="23" w:name="_Toc200001864"/>
      <w:r w:rsidRPr="002E3098">
        <w:rPr>
          <w:rFonts w:ascii="Calibri" w:hAnsi="Calibri"/>
          <w:sz w:val="24"/>
          <w:szCs w:val="24"/>
        </w:rPr>
        <w:lastRenderedPageBreak/>
        <w:t xml:space="preserve">ANFORDERUNGEN AN DEN </w:t>
      </w:r>
      <w:r w:rsidR="003E59DC">
        <w:rPr>
          <w:rFonts w:ascii="Calibri" w:hAnsi="Calibri"/>
          <w:sz w:val="24"/>
          <w:szCs w:val="24"/>
        </w:rPr>
        <w:t>FÖRDERUNGSWERBER_IN</w:t>
      </w:r>
      <w:bookmarkEnd w:id="22"/>
      <w:bookmarkEnd w:id="23"/>
      <w:r w:rsidRPr="002E3098">
        <w:rPr>
          <w:rFonts w:ascii="Calibri" w:hAnsi="Calibri"/>
          <w:sz w:val="24"/>
          <w:szCs w:val="24"/>
        </w:rPr>
        <w:t xml:space="preserve"> </w:t>
      </w:r>
    </w:p>
    <w:p w14:paraId="37F3AB71" w14:textId="77777777" w:rsidR="008B5C42" w:rsidRPr="002E3098" w:rsidRDefault="008B5C42" w:rsidP="008B5C42"/>
    <w:p w14:paraId="1A04CCEB" w14:textId="77777777" w:rsidR="008B5C42" w:rsidRPr="002E3098" w:rsidRDefault="008B5C42" w:rsidP="008B5C42">
      <w:pPr>
        <w:pStyle w:val="A11"/>
        <w:spacing w:line="360" w:lineRule="auto"/>
        <w:rPr>
          <w:rFonts w:ascii="Calibri" w:hAnsi="Calibri"/>
          <w:bCs/>
          <w:iCs w:val="0"/>
          <w:sz w:val="24"/>
          <w:szCs w:val="24"/>
        </w:rPr>
      </w:pPr>
      <w:bookmarkStart w:id="24" w:name="_Toc198365962"/>
      <w:bookmarkStart w:id="25" w:name="_Toc198362271"/>
      <w:bookmarkStart w:id="26" w:name="_Toc200001865"/>
      <w:r w:rsidRPr="002E3098">
        <w:rPr>
          <w:rFonts w:ascii="Calibri" w:hAnsi="Calibri"/>
          <w:bCs/>
          <w:iCs w:val="0"/>
          <w:sz w:val="24"/>
          <w:szCs w:val="24"/>
        </w:rPr>
        <w:t>Allgemeines</w:t>
      </w:r>
      <w:bookmarkEnd w:id="24"/>
      <w:bookmarkEnd w:id="25"/>
      <w:bookmarkEnd w:id="26"/>
    </w:p>
    <w:p w14:paraId="4536160F" w14:textId="1199AB4D" w:rsidR="0042725A" w:rsidRPr="0014782F" w:rsidRDefault="008B5C42" w:rsidP="0098044E">
      <w:pPr>
        <w:spacing w:before="120" w:after="120" w:line="360" w:lineRule="auto"/>
        <w:jc w:val="both"/>
        <w:rPr>
          <w:rFonts w:cs="Calibri"/>
          <w:sz w:val="24"/>
          <w:szCs w:val="24"/>
        </w:rPr>
      </w:pPr>
      <w:r w:rsidRPr="002E3098">
        <w:rPr>
          <w:sz w:val="24"/>
          <w:szCs w:val="24"/>
        </w:rPr>
        <w:t>D</w:t>
      </w:r>
      <w:r w:rsidR="0042725A">
        <w:rPr>
          <w:sz w:val="24"/>
          <w:szCs w:val="24"/>
        </w:rPr>
        <w:t>ie</w:t>
      </w:r>
      <w:r w:rsidR="0042725A" w:rsidRPr="00D87569">
        <w:rPr>
          <w:rFonts w:cs="Calibri"/>
          <w:sz w:val="24"/>
          <w:szCs w:val="24"/>
        </w:rPr>
        <w:t xml:space="preserve">_der </w:t>
      </w:r>
      <w:r w:rsidR="003E59DC">
        <w:rPr>
          <w:rFonts w:cs="Calibri"/>
          <w:sz w:val="24"/>
          <w:szCs w:val="24"/>
        </w:rPr>
        <w:t>Förderungswerber_in</w:t>
      </w:r>
      <w:r w:rsidR="0042725A" w:rsidRPr="0014782F">
        <w:rPr>
          <w:rFonts w:cs="Calibri"/>
          <w:sz w:val="24"/>
          <w:szCs w:val="24"/>
        </w:rPr>
        <w:t xml:space="preserve"> hat die allgemeinen und projektspezifischen Mindestanforderungen zu erfüllen. Der Nachweis ist – wenn nicht anders verlangt - in Form einer Erklärung zu erbringen. </w:t>
      </w:r>
    </w:p>
    <w:p w14:paraId="46F90A40" w14:textId="77777777" w:rsidR="0042725A" w:rsidRPr="0014782F" w:rsidRDefault="0042725A" w:rsidP="0042725A">
      <w:pPr>
        <w:numPr>
          <w:ilvl w:val="12"/>
          <w:numId w:val="0"/>
        </w:numPr>
        <w:spacing w:before="120" w:after="120" w:line="360" w:lineRule="auto"/>
        <w:jc w:val="both"/>
        <w:rPr>
          <w:rFonts w:cs="Calibri"/>
          <w:sz w:val="24"/>
          <w:szCs w:val="24"/>
        </w:rPr>
      </w:pPr>
      <w:r w:rsidRPr="0014782F">
        <w:rPr>
          <w:rFonts w:cs="Calibri"/>
          <w:sz w:val="24"/>
          <w:szCs w:val="24"/>
        </w:rPr>
        <w:t xml:space="preserve">Bestehen von Seiten des Förderungsgebers Zweifel an der Erfüllung der Mindestanforderungen oder ergibt die Prüfung der Nachweise kein klares Ergebnis, kann der Förderungsgeber auch zusätzliche Nachweise oder Erläuterungen zur Klärung einfordern. Werden die Mindestanforderungen nicht erfüllt, wird die_der Förderungswerber_in vom Förderverfahren ausgeschlossen. </w:t>
      </w:r>
    </w:p>
    <w:p w14:paraId="5B0B1A0E" w14:textId="77777777" w:rsidR="008B5C42" w:rsidRPr="0098044E" w:rsidRDefault="0042725A" w:rsidP="0098044E">
      <w:pPr>
        <w:numPr>
          <w:ilvl w:val="12"/>
          <w:numId w:val="0"/>
        </w:numPr>
        <w:spacing w:before="120" w:after="120" w:line="360" w:lineRule="auto"/>
        <w:rPr>
          <w:rFonts w:cs="Calibri"/>
          <w:sz w:val="24"/>
          <w:szCs w:val="24"/>
        </w:rPr>
      </w:pPr>
      <w:bookmarkStart w:id="27" w:name="_Hlk195701786"/>
      <w:r w:rsidRPr="0014782F">
        <w:rPr>
          <w:rFonts w:cs="Calibri"/>
          <w:sz w:val="24"/>
          <w:szCs w:val="24"/>
        </w:rPr>
        <w:t>An der ordnungsgemäßen Geschäftsführung der_des Förderungswerber_in dürfen keine Zweifel bestehen.</w:t>
      </w:r>
      <w:bookmarkEnd w:id="27"/>
    </w:p>
    <w:p w14:paraId="53F37F00" w14:textId="77777777" w:rsidR="008B5C42" w:rsidRPr="002E3098" w:rsidRDefault="008B5C42" w:rsidP="008B5C42">
      <w:pPr>
        <w:pStyle w:val="A11"/>
        <w:spacing w:line="360" w:lineRule="auto"/>
        <w:rPr>
          <w:rFonts w:ascii="Calibri" w:hAnsi="Calibri"/>
          <w:sz w:val="24"/>
          <w:szCs w:val="24"/>
        </w:rPr>
      </w:pPr>
      <w:bookmarkStart w:id="28" w:name="_Toc198365963"/>
      <w:bookmarkStart w:id="29" w:name="_Toc198362272"/>
      <w:bookmarkStart w:id="30" w:name="_Toc200001866"/>
      <w:r w:rsidRPr="002E3098">
        <w:rPr>
          <w:rFonts w:ascii="Calibri" w:hAnsi="Calibri"/>
          <w:sz w:val="24"/>
          <w:szCs w:val="24"/>
        </w:rPr>
        <w:t>Generelle Mindestanforderungen</w:t>
      </w:r>
      <w:bookmarkEnd w:id="28"/>
      <w:bookmarkEnd w:id="29"/>
      <w:bookmarkEnd w:id="30"/>
    </w:p>
    <w:p w14:paraId="3F5BFCC4" w14:textId="6D1D9491" w:rsidR="0042725A" w:rsidRPr="0014782F" w:rsidRDefault="0042725A" w:rsidP="0098044E">
      <w:pPr>
        <w:spacing w:before="120" w:after="120" w:line="360" w:lineRule="auto"/>
        <w:rPr>
          <w:rFonts w:cs="Calibri"/>
          <w:sz w:val="24"/>
          <w:szCs w:val="24"/>
        </w:rPr>
      </w:pPr>
      <w:r w:rsidRPr="00D87569">
        <w:rPr>
          <w:rFonts w:cs="Calibri"/>
          <w:sz w:val="24"/>
          <w:szCs w:val="24"/>
        </w:rPr>
        <w:t xml:space="preserve">Die_der </w:t>
      </w:r>
      <w:r w:rsidR="003E59DC">
        <w:rPr>
          <w:rFonts w:cs="Calibri"/>
          <w:sz w:val="24"/>
          <w:szCs w:val="24"/>
        </w:rPr>
        <w:t>Förderungswerber_in</w:t>
      </w:r>
      <w:r w:rsidRPr="0014782F">
        <w:rPr>
          <w:rFonts w:cs="Calibri"/>
          <w:sz w:val="24"/>
          <w:szCs w:val="24"/>
        </w:rPr>
        <w:t xml:space="preserve"> hat folgende generelle Mindestanforderungen zu erfüllen. </w:t>
      </w:r>
    </w:p>
    <w:p w14:paraId="46FCB5E8" w14:textId="77777777" w:rsidR="0042725A" w:rsidRPr="0014782F"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bookmarkStart w:id="31" w:name="_Hlk195701831"/>
      <w:r w:rsidRPr="0014782F">
        <w:rPr>
          <w:rFonts w:ascii="Calibri" w:hAnsi="Calibri" w:cs="Calibri"/>
          <w:sz w:val="24"/>
          <w:szCs w:val="24"/>
          <w:lang w:val="de-AT" w:eastAsia="de-AT"/>
        </w:rPr>
        <w:t xml:space="preserve">Es darf keine rechtskräftige Verurteilung gegen die_den </w:t>
      </w:r>
      <w:r w:rsidRPr="0014782F">
        <w:rPr>
          <w:rFonts w:ascii="Calibri" w:hAnsi="Calibri" w:cs="Calibri"/>
          <w:sz w:val="24"/>
          <w:szCs w:val="24"/>
        </w:rPr>
        <w:t>Förderungswerber_in</w:t>
      </w:r>
      <w:r w:rsidRPr="0014782F">
        <w:rPr>
          <w:rFonts w:ascii="Calibri" w:hAnsi="Calibri" w:cs="Calibri"/>
          <w:sz w:val="24"/>
          <w:szCs w:val="24"/>
          <w:lang w:val="de-AT" w:eastAsia="de-AT"/>
        </w:rPr>
        <w:t xml:space="preserve"> oder – sofern es sich um juristische Personen, Personengesellschaften des Handelsrechts, eingetragene Erwerbsgesellschaften oder Arbeitsgemeinschaften handelt – gegen in deren Geschäftsführung tätige physische Personen vorliegen, die einen der folgenden Tatbestände betrifft: Mitgliedschaft bei einer kriminellen Organisation (§ 278a des Strafgesetzbuches – StGB, BGBl. Nr. 60/1974), Bestechung (§§ 302, 307, 308 und 310 StGB; § 10 des Bundesgesetzes gegen den unlauteren Wettbewerb 1984 -UWG, BGBl. Nr. 448), Betrug (§§ 146 ff StGB), Untreue (§ 153 StGB), Geschenkannahme (§ 153a StGB), Förderungsmissbrauch (§ 153b StGB) oder Geldwäscherei (§ 165 StGB) bzw. einen entsprechenden Straftatbestand gemäß den Vorschriften des Landes in dem der Unternehmer seinen Sitz hat;</w:t>
      </w:r>
    </w:p>
    <w:p w14:paraId="67DB62CA" w14:textId="77777777" w:rsidR="0042725A" w:rsidRPr="0014782F"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14782F">
        <w:rPr>
          <w:rFonts w:ascii="Calibri" w:hAnsi="Calibri" w:cs="Calibri"/>
          <w:sz w:val="24"/>
          <w:szCs w:val="24"/>
          <w:lang w:val="de-AT" w:eastAsia="de-AT"/>
        </w:rPr>
        <w:t xml:space="preserve">Es darf über das Vermögen </w:t>
      </w:r>
      <w:r w:rsidRPr="00D87569">
        <w:rPr>
          <w:rFonts w:ascii="Calibri" w:hAnsi="Calibri" w:cs="Calibri"/>
          <w:sz w:val="24"/>
          <w:szCs w:val="24"/>
        </w:rPr>
        <w:t>der_des Förderungswerber_in</w:t>
      </w:r>
      <w:r w:rsidRPr="0014782F">
        <w:rPr>
          <w:rFonts w:ascii="Calibri" w:hAnsi="Calibri" w:cs="Calibri"/>
          <w:sz w:val="24"/>
          <w:szCs w:val="24"/>
        </w:rPr>
        <w:t xml:space="preserve"> </w:t>
      </w:r>
      <w:r w:rsidRPr="0014782F">
        <w:rPr>
          <w:rFonts w:ascii="Calibri" w:hAnsi="Calibri" w:cs="Calibri"/>
          <w:sz w:val="24"/>
          <w:szCs w:val="24"/>
          <w:lang w:val="de-AT" w:eastAsia="de-AT"/>
        </w:rPr>
        <w:t xml:space="preserve">kein Insolvenzverfahren eröffnet oder die Eröffnung eines Insolvenzverfahrens mangels kostendeckenden Vermögens abgewiesen worden sein; </w:t>
      </w:r>
    </w:p>
    <w:p w14:paraId="6669D398" w14:textId="30B82074" w:rsidR="0042725A" w:rsidRPr="0014782F"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D87569">
        <w:rPr>
          <w:rFonts w:ascii="Calibri" w:hAnsi="Calibri" w:cs="Calibri"/>
          <w:sz w:val="24"/>
          <w:szCs w:val="24"/>
        </w:rPr>
        <w:lastRenderedPageBreak/>
        <w:t xml:space="preserve">Die_der </w:t>
      </w:r>
      <w:r w:rsidR="008B5F7F">
        <w:rPr>
          <w:rFonts w:ascii="Calibri" w:hAnsi="Calibri" w:cs="Calibri"/>
          <w:sz w:val="24"/>
          <w:szCs w:val="24"/>
        </w:rPr>
        <w:t>Förderungswerber_in</w:t>
      </w:r>
      <w:r w:rsidRPr="0014782F">
        <w:rPr>
          <w:rFonts w:ascii="Calibri" w:hAnsi="Calibri" w:cs="Calibri"/>
          <w:sz w:val="24"/>
          <w:szCs w:val="24"/>
        </w:rPr>
        <w:t xml:space="preserve"> </w:t>
      </w:r>
      <w:r w:rsidRPr="0014782F">
        <w:rPr>
          <w:rFonts w:ascii="Calibri" w:hAnsi="Calibri" w:cs="Calibri"/>
          <w:sz w:val="24"/>
          <w:szCs w:val="24"/>
          <w:lang w:val="de-AT" w:eastAsia="de-AT"/>
        </w:rPr>
        <w:t>darf sich nicht in Liquidation befinden oder seine gewerbliche Tätigkeit einstellen oder eingestellt haben;</w:t>
      </w:r>
    </w:p>
    <w:p w14:paraId="04E763DC" w14:textId="63D7C24A" w:rsidR="0042725A" w:rsidRPr="0014782F"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14782F">
        <w:rPr>
          <w:rFonts w:ascii="Calibri" w:hAnsi="Calibri" w:cs="Calibri"/>
          <w:sz w:val="24"/>
          <w:szCs w:val="24"/>
          <w:lang w:val="de-AT" w:eastAsia="de-AT"/>
        </w:rPr>
        <w:t xml:space="preserve">Gegen </w:t>
      </w:r>
      <w:r w:rsidRPr="00D87569">
        <w:rPr>
          <w:rFonts w:ascii="Calibri" w:hAnsi="Calibri" w:cs="Calibri"/>
          <w:sz w:val="24"/>
          <w:szCs w:val="24"/>
        </w:rPr>
        <w:t xml:space="preserve">die_den </w:t>
      </w:r>
      <w:r w:rsidR="008B5F7F">
        <w:rPr>
          <w:rFonts w:ascii="Calibri" w:hAnsi="Calibri" w:cs="Calibri"/>
          <w:sz w:val="24"/>
          <w:szCs w:val="24"/>
        </w:rPr>
        <w:t>Förderungswerber_in</w:t>
      </w:r>
      <w:r w:rsidRPr="0014782F">
        <w:rPr>
          <w:rFonts w:ascii="Calibri" w:hAnsi="Calibri" w:cs="Calibri"/>
          <w:sz w:val="24"/>
          <w:szCs w:val="24"/>
        </w:rPr>
        <w:t xml:space="preserve"> </w:t>
      </w:r>
      <w:r w:rsidRPr="0014782F">
        <w:rPr>
          <w:rFonts w:ascii="Calibri" w:hAnsi="Calibri" w:cs="Calibri"/>
          <w:sz w:val="24"/>
          <w:szCs w:val="24"/>
          <w:lang w:val="de-AT" w:eastAsia="de-AT"/>
        </w:rPr>
        <w:t>oder – sofern es sich um juristische Personen, eingetragene Personengesellschaften oder Arbeitsgemeinschaften handelt – gegen physische Personen, die in der Geschäftsführung tätig sind, darf kein rechtskräftiges Urteil wegen eines Deliktes ergangen ist, das seine berufliche Zuverlässigkeit in Frage stellt;</w:t>
      </w:r>
    </w:p>
    <w:p w14:paraId="3BEEA924" w14:textId="6DEB0391" w:rsidR="0042725A" w:rsidRPr="00D87569"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D87569">
        <w:rPr>
          <w:rFonts w:ascii="Calibri" w:hAnsi="Calibri" w:cs="Calibri"/>
          <w:sz w:val="24"/>
          <w:szCs w:val="24"/>
        </w:rPr>
        <w:t xml:space="preserve">Die_der </w:t>
      </w:r>
      <w:r w:rsidR="008B5F7F">
        <w:rPr>
          <w:rFonts w:ascii="Calibri" w:hAnsi="Calibri" w:cs="Calibri"/>
          <w:sz w:val="24"/>
          <w:szCs w:val="24"/>
        </w:rPr>
        <w:t>Förderungswerber_in</w:t>
      </w:r>
      <w:r w:rsidRPr="0014782F">
        <w:rPr>
          <w:rFonts w:ascii="Calibri" w:hAnsi="Calibri" w:cs="Calibri"/>
          <w:sz w:val="24"/>
          <w:szCs w:val="24"/>
        </w:rPr>
        <w:t xml:space="preserve"> </w:t>
      </w:r>
      <w:r w:rsidRPr="0014782F">
        <w:rPr>
          <w:rFonts w:ascii="Calibri" w:hAnsi="Calibri" w:cs="Calibri"/>
          <w:sz w:val="24"/>
          <w:szCs w:val="24"/>
          <w:lang w:val="de-AT" w:eastAsia="de-AT"/>
        </w:rPr>
        <w:t xml:space="preserve">darf im Rahmen seiner beruflichen Tätigkeit keine schwere Verfehlung, insbesondere gegen Bestimmungen des Arbeits-, Sozial- oder Umweltrechts sowie des Gleichbehandlungs- und Gleichstellungsgesetz, begangen </w:t>
      </w:r>
      <w:r w:rsidRPr="00D87569">
        <w:rPr>
          <w:rFonts w:ascii="Calibri" w:hAnsi="Calibri" w:cs="Calibri"/>
          <w:sz w:val="24"/>
          <w:szCs w:val="24"/>
          <w:lang w:val="de-AT" w:eastAsia="de-AT"/>
        </w:rPr>
        <w:t>haben, die vom Förderungsgeber nachweislich festgestellt wurde;</w:t>
      </w:r>
    </w:p>
    <w:p w14:paraId="4DDBA916" w14:textId="25DA67E4" w:rsidR="0042725A" w:rsidRPr="00D87569"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D87569">
        <w:rPr>
          <w:rFonts w:ascii="Calibri" w:hAnsi="Calibri" w:cs="Calibri"/>
          <w:sz w:val="24"/>
          <w:szCs w:val="24"/>
        </w:rPr>
        <w:t xml:space="preserve">Die_der </w:t>
      </w:r>
      <w:r w:rsidR="008B5F7F">
        <w:rPr>
          <w:rFonts w:ascii="Calibri" w:hAnsi="Calibri" w:cs="Calibri"/>
          <w:sz w:val="24"/>
          <w:szCs w:val="24"/>
        </w:rPr>
        <w:t>Förderungswerber_in</w:t>
      </w:r>
      <w:r w:rsidRPr="00D87569">
        <w:rPr>
          <w:rFonts w:ascii="Calibri" w:hAnsi="Calibri" w:cs="Calibri"/>
          <w:sz w:val="24"/>
          <w:szCs w:val="24"/>
        </w:rPr>
        <w:t xml:space="preserve"> </w:t>
      </w:r>
      <w:r w:rsidRPr="00D87569">
        <w:rPr>
          <w:rFonts w:ascii="Calibri" w:hAnsi="Calibri" w:cs="Calibri"/>
          <w:sz w:val="24"/>
          <w:szCs w:val="24"/>
          <w:lang w:val="de-AT" w:eastAsia="de-AT"/>
        </w:rPr>
        <w:t>muss ihre_seine Verpflichtungen zur Zahlung der Sozialversicherungsbeiträge oder der Steuern und Abgaben in Österreich oder nach den Vorschriften des Landes, in dem sie_er niedergelassen ist, erfüllt haben;</w:t>
      </w:r>
    </w:p>
    <w:p w14:paraId="7EF2971E" w14:textId="40C9B94D" w:rsidR="0042725A" w:rsidRPr="00D87569"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D87569">
        <w:rPr>
          <w:rFonts w:ascii="Calibri" w:hAnsi="Calibri" w:cs="Calibri"/>
          <w:sz w:val="24"/>
          <w:szCs w:val="24"/>
        </w:rPr>
        <w:t xml:space="preserve">Die_der </w:t>
      </w:r>
      <w:r w:rsidR="008B5F7F">
        <w:rPr>
          <w:rFonts w:ascii="Calibri" w:hAnsi="Calibri" w:cs="Calibri"/>
          <w:sz w:val="24"/>
          <w:szCs w:val="24"/>
        </w:rPr>
        <w:t>Förderungswerber_in</w:t>
      </w:r>
      <w:r w:rsidRPr="00D87569">
        <w:rPr>
          <w:rFonts w:ascii="Calibri" w:hAnsi="Calibri" w:cs="Calibri"/>
          <w:sz w:val="24"/>
          <w:szCs w:val="24"/>
        </w:rPr>
        <w:t xml:space="preserve"> </w:t>
      </w:r>
      <w:r w:rsidRPr="00D87569">
        <w:rPr>
          <w:rFonts w:ascii="Calibri" w:hAnsi="Calibri" w:cs="Calibri"/>
          <w:sz w:val="24"/>
          <w:szCs w:val="24"/>
          <w:lang w:val="de-AT" w:eastAsia="de-AT"/>
        </w:rPr>
        <w:t>darf sich bei der Erteilung von Auskünften betreffend die Befugnis, die berufliche Zuverlässigkeit, die technische Leistungsfähigkeit sowie die finanzielle und wirtschaftliche Leistungsfähigkeit nicht in erheblichem Maße falscher Erklärungen schuldig gemacht oder diese Auskünfte nicht erteilt haben.</w:t>
      </w:r>
    </w:p>
    <w:p w14:paraId="3B9C49D8" w14:textId="6266CF9D" w:rsidR="0042725A" w:rsidRPr="00D87569"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D87569">
        <w:rPr>
          <w:rFonts w:ascii="Calibri" w:hAnsi="Calibri" w:cs="Calibri"/>
          <w:sz w:val="24"/>
          <w:szCs w:val="24"/>
        </w:rPr>
        <w:t xml:space="preserve">Die_der </w:t>
      </w:r>
      <w:r w:rsidR="008B5F7F">
        <w:rPr>
          <w:rFonts w:ascii="Calibri" w:hAnsi="Calibri" w:cs="Calibri"/>
          <w:sz w:val="24"/>
          <w:szCs w:val="24"/>
        </w:rPr>
        <w:t>Förderungswerber_in</w:t>
      </w:r>
      <w:r w:rsidRPr="00D87569">
        <w:rPr>
          <w:rFonts w:ascii="Calibri" w:hAnsi="Calibri" w:cs="Calibri"/>
          <w:sz w:val="24"/>
          <w:szCs w:val="24"/>
        </w:rPr>
        <w:t xml:space="preserve"> </w:t>
      </w:r>
      <w:r w:rsidRPr="00D87569">
        <w:rPr>
          <w:rFonts w:ascii="Calibri" w:hAnsi="Calibri" w:cs="Calibri"/>
          <w:sz w:val="24"/>
          <w:szCs w:val="24"/>
          <w:lang w:val="de-AT" w:eastAsia="de-AT"/>
        </w:rPr>
        <w:t>darf bei Projekten, die vom Förderungsgeber finanziert wurden, die Mittel nicht maßgeblich und durch schuldhaftes Verhalten widmungswidrig verwendet haben.</w:t>
      </w:r>
    </w:p>
    <w:p w14:paraId="75C9A554" w14:textId="77777777" w:rsidR="0042725A" w:rsidRPr="0014782F"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D87569">
        <w:rPr>
          <w:rFonts w:ascii="Calibri" w:hAnsi="Calibri" w:cs="Calibri"/>
          <w:sz w:val="24"/>
          <w:szCs w:val="24"/>
        </w:rPr>
        <w:t xml:space="preserve">Die_der Förderungswerber_in </w:t>
      </w:r>
      <w:r w:rsidRPr="00D87569">
        <w:rPr>
          <w:rFonts w:ascii="Calibri" w:hAnsi="Calibri" w:cs="Calibri"/>
          <w:sz w:val="24"/>
          <w:szCs w:val="24"/>
          <w:lang w:val="de-AT" w:eastAsia="de-AT"/>
        </w:rPr>
        <w:t>hat das Projekt in der Regel selbst zu erbringen. Die Erbringung hat in der Regel durch der_beim Förderungswerber_in in einem Beschäftigungsverhältnis stehende Personen zu erfolgen. In begründeten Fällen und wenn zweckmäßig können in einem</w:t>
      </w:r>
      <w:r w:rsidRPr="0014782F">
        <w:rPr>
          <w:rFonts w:ascii="Calibri" w:hAnsi="Calibri" w:cs="Calibri"/>
          <w:sz w:val="24"/>
          <w:szCs w:val="24"/>
          <w:lang w:val="de-AT" w:eastAsia="de-AT"/>
        </w:rPr>
        <w:t xml:space="preserve"> untergeordneten Umfang Honorarkräfte (Werkvertragsnehmer</w:t>
      </w:r>
      <w:r>
        <w:rPr>
          <w:rFonts w:ascii="Calibri" w:hAnsi="Calibri" w:cs="Calibri"/>
          <w:sz w:val="24"/>
          <w:szCs w:val="24"/>
          <w:lang w:val="de-AT" w:eastAsia="de-AT"/>
        </w:rPr>
        <w:t>_i</w:t>
      </w:r>
      <w:r w:rsidRPr="0014782F">
        <w:rPr>
          <w:rFonts w:ascii="Calibri" w:hAnsi="Calibri" w:cs="Calibri"/>
          <w:sz w:val="24"/>
          <w:szCs w:val="24"/>
          <w:lang w:val="de-AT" w:eastAsia="de-AT"/>
        </w:rPr>
        <w:t>nnen, freie Dienstnehmer</w:t>
      </w:r>
      <w:r>
        <w:rPr>
          <w:rFonts w:ascii="Calibri" w:hAnsi="Calibri" w:cs="Calibri"/>
          <w:sz w:val="24"/>
          <w:szCs w:val="24"/>
          <w:lang w:val="de-AT" w:eastAsia="de-AT"/>
        </w:rPr>
        <w:t>_i</w:t>
      </w:r>
      <w:r w:rsidRPr="0014782F">
        <w:rPr>
          <w:rFonts w:ascii="Calibri" w:hAnsi="Calibri" w:cs="Calibri"/>
          <w:sz w:val="24"/>
          <w:szCs w:val="24"/>
          <w:lang w:val="de-AT" w:eastAsia="de-AT"/>
        </w:rPr>
        <w:t>nnen) zum Einsatz kommen.</w:t>
      </w:r>
    </w:p>
    <w:p w14:paraId="53D87AC1" w14:textId="77777777" w:rsidR="0042725A" w:rsidRDefault="0042725A" w:rsidP="0042725A">
      <w:pPr>
        <w:pStyle w:val="Textkrper"/>
        <w:numPr>
          <w:ilvl w:val="0"/>
          <w:numId w:val="14"/>
        </w:numPr>
        <w:spacing w:before="120" w:after="120" w:line="360" w:lineRule="auto"/>
        <w:jc w:val="both"/>
        <w:rPr>
          <w:rFonts w:ascii="Calibri" w:hAnsi="Calibri" w:cs="Calibri"/>
          <w:sz w:val="24"/>
          <w:szCs w:val="24"/>
          <w:lang w:val="de-AT" w:eastAsia="de-AT"/>
        </w:rPr>
      </w:pPr>
      <w:r w:rsidRPr="00D87569">
        <w:rPr>
          <w:rFonts w:ascii="Calibri" w:hAnsi="Calibri" w:cs="Calibri"/>
          <w:sz w:val="24"/>
          <w:szCs w:val="24"/>
        </w:rPr>
        <w:t xml:space="preserve">Die_der Förderungswerber_in </w:t>
      </w:r>
      <w:r w:rsidRPr="00D87569">
        <w:rPr>
          <w:rFonts w:ascii="Calibri" w:hAnsi="Calibri" w:cs="Calibri"/>
          <w:sz w:val="24"/>
          <w:szCs w:val="24"/>
          <w:lang w:val="de-AT" w:eastAsia="de-AT"/>
        </w:rPr>
        <w:t>hat das Projekt überwiegend in ihren_seinen Räumlichkeiten durchzuführen.</w:t>
      </w:r>
    </w:p>
    <w:p w14:paraId="32EA260A" w14:textId="77777777" w:rsidR="0042725A" w:rsidRPr="00D87569" w:rsidRDefault="0042725A" w:rsidP="0042725A">
      <w:pPr>
        <w:pStyle w:val="Textkrper"/>
        <w:numPr>
          <w:ilvl w:val="0"/>
          <w:numId w:val="0"/>
        </w:numPr>
        <w:spacing w:before="120" w:after="120" w:line="360" w:lineRule="auto"/>
        <w:ind w:left="720"/>
        <w:jc w:val="both"/>
        <w:rPr>
          <w:rFonts w:ascii="Calibri" w:hAnsi="Calibri" w:cs="Calibri"/>
          <w:sz w:val="24"/>
          <w:szCs w:val="24"/>
          <w:lang w:val="de-AT" w:eastAsia="de-AT"/>
        </w:rPr>
      </w:pPr>
    </w:p>
    <w:p w14:paraId="5BC224FF" w14:textId="77777777" w:rsidR="008B5C42" w:rsidRPr="002E3098" w:rsidRDefault="008B5C42" w:rsidP="008B5C42">
      <w:pPr>
        <w:pStyle w:val="A11"/>
        <w:spacing w:line="360" w:lineRule="auto"/>
        <w:rPr>
          <w:rFonts w:ascii="Calibri" w:hAnsi="Calibri"/>
          <w:sz w:val="24"/>
          <w:szCs w:val="24"/>
        </w:rPr>
      </w:pPr>
      <w:bookmarkStart w:id="32" w:name="_Toc198365964"/>
      <w:bookmarkStart w:id="33" w:name="_Toc198362273"/>
      <w:bookmarkStart w:id="34" w:name="_Toc200001867"/>
      <w:bookmarkEnd w:id="31"/>
      <w:r w:rsidRPr="002E3098">
        <w:rPr>
          <w:rFonts w:ascii="Calibri" w:hAnsi="Calibri"/>
          <w:sz w:val="24"/>
          <w:szCs w:val="24"/>
        </w:rPr>
        <w:lastRenderedPageBreak/>
        <w:t>Projektspezifische Mindestanforderungen</w:t>
      </w:r>
      <w:bookmarkEnd w:id="32"/>
      <w:bookmarkEnd w:id="33"/>
      <w:bookmarkEnd w:id="34"/>
    </w:p>
    <w:p w14:paraId="519D397C" w14:textId="69376C29" w:rsidR="0042725A" w:rsidRPr="008B5F7F" w:rsidRDefault="008B5C42" w:rsidP="008B5F7F">
      <w:pPr>
        <w:spacing w:before="120" w:after="120"/>
        <w:jc w:val="both"/>
        <w:rPr>
          <w:rFonts w:cs="Calibri"/>
          <w:sz w:val="24"/>
          <w:szCs w:val="24"/>
        </w:rPr>
      </w:pPr>
      <w:r w:rsidRPr="002E3098">
        <w:rPr>
          <w:sz w:val="24"/>
          <w:szCs w:val="24"/>
        </w:rPr>
        <w:t>D</w:t>
      </w:r>
      <w:r w:rsidR="0042725A">
        <w:rPr>
          <w:sz w:val="24"/>
          <w:szCs w:val="24"/>
        </w:rPr>
        <w:t>ie</w:t>
      </w:r>
      <w:r w:rsidRPr="002E3098">
        <w:rPr>
          <w:sz w:val="24"/>
          <w:szCs w:val="24"/>
        </w:rPr>
        <w:t xml:space="preserve"> </w:t>
      </w:r>
      <w:r w:rsidR="0042725A" w:rsidRPr="00D87569">
        <w:rPr>
          <w:rFonts w:cs="Calibri"/>
          <w:sz w:val="24"/>
          <w:szCs w:val="24"/>
        </w:rPr>
        <w:t xml:space="preserve">_der Förderungswerber_in hat projektspezifische Mindestanforderungen zu erfüllen. </w:t>
      </w:r>
    </w:p>
    <w:p w14:paraId="509C744E" w14:textId="089EE8EB" w:rsidR="008B5C42" w:rsidRPr="008B5F7F" w:rsidRDefault="0042725A" w:rsidP="008B5F7F">
      <w:pPr>
        <w:numPr>
          <w:ilvl w:val="12"/>
          <w:numId w:val="0"/>
        </w:numPr>
        <w:overflowPunct w:val="0"/>
        <w:autoSpaceDE w:val="0"/>
        <w:autoSpaceDN w:val="0"/>
        <w:adjustRightInd w:val="0"/>
        <w:spacing w:before="120" w:after="120"/>
        <w:rPr>
          <w:rFonts w:cs="Calibri"/>
          <w:sz w:val="24"/>
          <w:szCs w:val="24"/>
          <w:lang w:eastAsia="de-AT"/>
        </w:rPr>
      </w:pPr>
      <w:r w:rsidRPr="00D87569">
        <w:rPr>
          <w:rFonts w:cs="Calibri"/>
          <w:sz w:val="24"/>
          <w:szCs w:val="24"/>
        </w:rPr>
        <w:t xml:space="preserve">Die_der Förderungswerber_in </w:t>
      </w:r>
      <w:r w:rsidRPr="00D87569">
        <w:rPr>
          <w:rFonts w:cs="Calibri"/>
          <w:sz w:val="24"/>
          <w:szCs w:val="24"/>
          <w:lang w:eastAsia="de-AT"/>
        </w:rPr>
        <w:t>hat die für die Durchführung der Leistung erforderlichen fachlichen Fähigkeiten zu besitzen. Diese sind folgendermaßen nachzuweisen:</w:t>
      </w:r>
      <w:r w:rsidR="008B5F7F">
        <w:rPr>
          <w:rFonts w:cs="Calibri"/>
          <w:sz w:val="24"/>
          <w:szCs w:val="24"/>
          <w:lang w:eastAsia="de-AT"/>
        </w:rPr>
        <w:br/>
      </w:r>
    </w:p>
    <w:p w14:paraId="1D26BC1D" w14:textId="77777777" w:rsidR="008B5C42" w:rsidRPr="002E3098" w:rsidRDefault="008B5C42" w:rsidP="0098044E">
      <w:pPr>
        <w:rPr>
          <w:b/>
          <w:sz w:val="24"/>
          <w:szCs w:val="24"/>
        </w:rPr>
      </w:pPr>
      <w:bookmarkStart w:id="35" w:name="_Hlk199485068"/>
      <w:r w:rsidRPr="002E3098">
        <w:rPr>
          <w:b/>
          <w:sz w:val="24"/>
          <w:szCs w:val="24"/>
        </w:rPr>
        <w:t>Fachliche Fähigkeiten</w:t>
      </w:r>
    </w:p>
    <w:p w14:paraId="3B8676DF" w14:textId="0E3D617A" w:rsidR="008B5C42" w:rsidRPr="008B5F7F" w:rsidRDefault="008B5C42" w:rsidP="008B5F7F">
      <w:pPr>
        <w:numPr>
          <w:ilvl w:val="12"/>
          <w:numId w:val="0"/>
        </w:numPr>
        <w:spacing w:line="360" w:lineRule="auto"/>
        <w:jc w:val="both"/>
        <w:rPr>
          <w:sz w:val="24"/>
          <w:szCs w:val="24"/>
        </w:rPr>
      </w:pPr>
      <w:r w:rsidRPr="002E3098">
        <w:rPr>
          <w:sz w:val="24"/>
          <w:szCs w:val="24"/>
        </w:rPr>
        <w:t>D</w:t>
      </w:r>
      <w:r w:rsidR="00153A19">
        <w:rPr>
          <w:sz w:val="24"/>
          <w:szCs w:val="24"/>
        </w:rPr>
        <w:t>ie_der</w:t>
      </w:r>
      <w:r w:rsidRPr="002E3098">
        <w:rPr>
          <w:sz w:val="24"/>
          <w:szCs w:val="24"/>
        </w:rPr>
        <w:t xml:space="preserve"> </w:t>
      </w:r>
      <w:r w:rsidR="008B5F7F">
        <w:rPr>
          <w:sz w:val="24"/>
          <w:szCs w:val="24"/>
        </w:rPr>
        <w:t>Förderungswerber_in</w:t>
      </w:r>
      <w:r w:rsidRPr="002E3098">
        <w:rPr>
          <w:sz w:val="24"/>
          <w:szCs w:val="24"/>
        </w:rPr>
        <w:t xml:space="preserve"> hat die für die Durchführung der Leistung erforderlichen fachlichen Fähigkeiten zu besitzen. Ist der </w:t>
      </w:r>
      <w:r w:rsidR="003E59DC">
        <w:rPr>
          <w:sz w:val="24"/>
          <w:szCs w:val="24"/>
        </w:rPr>
        <w:t>Förderungswerber_in</w:t>
      </w:r>
      <w:r w:rsidRPr="002E3098">
        <w:rPr>
          <w:sz w:val="24"/>
          <w:szCs w:val="24"/>
        </w:rPr>
        <w:t xml:space="preserve"> eine juristische Person, müssen diese Erfordernisse von deren Organen erfüllt werden.</w:t>
      </w:r>
    </w:p>
    <w:p w14:paraId="308B1045" w14:textId="77777777" w:rsidR="008B5C42" w:rsidRDefault="008B5C42" w:rsidP="00C03515">
      <w:pPr>
        <w:numPr>
          <w:ilvl w:val="12"/>
          <w:numId w:val="0"/>
        </w:numPr>
        <w:spacing w:line="360" w:lineRule="auto"/>
        <w:jc w:val="both"/>
        <w:rPr>
          <w:sz w:val="24"/>
          <w:szCs w:val="24"/>
        </w:rPr>
      </w:pPr>
      <w:r w:rsidRPr="002E3098">
        <w:rPr>
          <w:sz w:val="24"/>
          <w:szCs w:val="24"/>
        </w:rPr>
        <w:t xml:space="preserve">Der Nachweis ist grundsätzlich in Form einer Erklärung (siehe Formblatt Anschreiben) zu erbringen. </w:t>
      </w:r>
      <w:r w:rsidR="008B46CF" w:rsidRPr="002E3098">
        <w:rPr>
          <w:sz w:val="24"/>
          <w:szCs w:val="24"/>
        </w:rPr>
        <w:t>Der Fördergeber behält sich vor, weiter Nachweise zur Überprüfung anzufordern.</w:t>
      </w:r>
    </w:p>
    <w:bookmarkEnd w:id="35"/>
    <w:p w14:paraId="61FBF6F0" w14:textId="77777777" w:rsidR="004069C0" w:rsidRPr="002E3098" w:rsidRDefault="004069C0" w:rsidP="00C03515">
      <w:pPr>
        <w:numPr>
          <w:ilvl w:val="12"/>
          <w:numId w:val="0"/>
        </w:numPr>
        <w:spacing w:line="360" w:lineRule="auto"/>
        <w:jc w:val="both"/>
        <w:rPr>
          <w:sz w:val="24"/>
          <w:szCs w:val="24"/>
        </w:rPr>
      </w:pPr>
    </w:p>
    <w:p w14:paraId="1A3D4728" w14:textId="77777777" w:rsidR="008B5C42" w:rsidRPr="002E3098" w:rsidRDefault="00107F62" w:rsidP="00FC7A03">
      <w:pPr>
        <w:rPr>
          <w:b/>
          <w:sz w:val="24"/>
          <w:szCs w:val="24"/>
        </w:rPr>
      </w:pPr>
      <w:r>
        <w:rPr>
          <w:b/>
          <w:sz w:val="24"/>
          <w:szCs w:val="24"/>
        </w:rPr>
        <w:t>Frauen</w:t>
      </w:r>
      <w:r w:rsidR="00FC7A03" w:rsidRPr="002E3098">
        <w:rPr>
          <w:b/>
          <w:sz w:val="24"/>
          <w:szCs w:val="24"/>
        </w:rPr>
        <w:t>spezifische Kernkompetenz</w:t>
      </w:r>
    </w:p>
    <w:p w14:paraId="3BDF8793" w14:textId="77777777" w:rsidR="0042725A" w:rsidRDefault="00FC7A03" w:rsidP="00FC7A03">
      <w:pPr>
        <w:numPr>
          <w:ilvl w:val="12"/>
          <w:numId w:val="0"/>
        </w:numPr>
        <w:spacing w:line="360" w:lineRule="auto"/>
        <w:jc w:val="both"/>
        <w:rPr>
          <w:rFonts w:cs="Calibri"/>
          <w:sz w:val="24"/>
          <w:szCs w:val="24"/>
          <w:lang w:eastAsia="de-AT"/>
        </w:rPr>
      </w:pPr>
      <w:r w:rsidRPr="002E3098">
        <w:rPr>
          <w:sz w:val="24"/>
          <w:szCs w:val="24"/>
        </w:rPr>
        <w:t>D</w:t>
      </w:r>
      <w:r w:rsidR="0042725A">
        <w:rPr>
          <w:sz w:val="24"/>
          <w:szCs w:val="24"/>
        </w:rPr>
        <w:t>ie_</w:t>
      </w:r>
      <w:r w:rsidR="0042725A" w:rsidRPr="00D87569">
        <w:rPr>
          <w:rFonts w:cs="Calibri"/>
          <w:sz w:val="24"/>
          <w:szCs w:val="24"/>
        </w:rPr>
        <w:t xml:space="preserve">der Förderungswerber_in </w:t>
      </w:r>
      <w:r w:rsidR="0042725A" w:rsidRPr="00D87569">
        <w:rPr>
          <w:rFonts w:cs="Calibri"/>
          <w:sz w:val="24"/>
          <w:szCs w:val="24"/>
          <w:lang w:eastAsia="de-AT"/>
        </w:rPr>
        <w:t>hat über eine zielgruppenspezifische Kernkompetenz zu verfügen. Diese ist gegeben, wenn die projektdurchführende Einrichtung nachweisen kann, dass eine überwiegende Ausrichtung des</w:t>
      </w:r>
      <w:r w:rsidR="0042725A" w:rsidRPr="0014782F">
        <w:rPr>
          <w:rFonts w:cs="Calibri"/>
          <w:sz w:val="24"/>
          <w:szCs w:val="24"/>
          <w:lang w:eastAsia="de-AT"/>
        </w:rPr>
        <w:t xml:space="preserve"> Selbstverständnisses bzw. der Tätigkeiten auf die Zielgruppe gegeben ist.</w:t>
      </w:r>
    </w:p>
    <w:p w14:paraId="0960D52B" w14:textId="77777777" w:rsidR="00107F62" w:rsidRDefault="00107F62" w:rsidP="00FC7A03">
      <w:pPr>
        <w:numPr>
          <w:ilvl w:val="12"/>
          <w:numId w:val="0"/>
        </w:numPr>
        <w:spacing w:line="360" w:lineRule="auto"/>
        <w:jc w:val="both"/>
        <w:rPr>
          <w:sz w:val="24"/>
          <w:szCs w:val="24"/>
        </w:rPr>
      </w:pPr>
      <w:r>
        <w:rPr>
          <w:sz w:val="24"/>
          <w:szCs w:val="24"/>
        </w:rPr>
        <w:t>Frauenspezifische Kernkompetenzen besitzen Träger,</w:t>
      </w:r>
    </w:p>
    <w:p w14:paraId="62DE8007" w14:textId="77777777" w:rsidR="00107F62" w:rsidRDefault="00107F62" w:rsidP="00107F62">
      <w:pPr>
        <w:numPr>
          <w:ilvl w:val="0"/>
          <w:numId w:val="11"/>
        </w:numPr>
        <w:spacing w:line="360" w:lineRule="auto"/>
        <w:jc w:val="both"/>
        <w:rPr>
          <w:sz w:val="24"/>
          <w:szCs w:val="24"/>
        </w:rPr>
      </w:pPr>
      <w:r>
        <w:rPr>
          <w:sz w:val="24"/>
          <w:szCs w:val="24"/>
        </w:rPr>
        <w:t>die überwiegend Frauen als Führungskräfte haben – und daher die Meinungen, Bedürfnisse und Kompetenzen von Frauen als wesentliche Akteurinnen in den Mittelpunkt rücken</w:t>
      </w:r>
    </w:p>
    <w:p w14:paraId="0CE2693C" w14:textId="77777777" w:rsidR="00107F62" w:rsidRPr="00107F62" w:rsidRDefault="00107F62" w:rsidP="00107F62">
      <w:pPr>
        <w:spacing w:line="360" w:lineRule="auto"/>
        <w:ind w:left="720"/>
        <w:jc w:val="both"/>
        <w:rPr>
          <w:b/>
          <w:sz w:val="24"/>
          <w:szCs w:val="24"/>
        </w:rPr>
      </w:pPr>
      <w:r w:rsidRPr="00107F62">
        <w:rPr>
          <w:b/>
          <w:sz w:val="24"/>
          <w:szCs w:val="24"/>
        </w:rPr>
        <w:t xml:space="preserve">und </w:t>
      </w:r>
    </w:p>
    <w:p w14:paraId="48D02450" w14:textId="77777777" w:rsidR="008B5F7F" w:rsidRPr="00643714" w:rsidRDefault="008B5F7F" w:rsidP="008B5F7F">
      <w:pPr>
        <w:numPr>
          <w:ilvl w:val="0"/>
          <w:numId w:val="25"/>
        </w:numPr>
        <w:spacing w:line="360" w:lineRule="auto"/>
        <w:jc w:val="both"/>
        <w:rPr>
          <w:sz w:val="24"/>
          <w:szCs w:val="24"/>
        </w:rPr>
      </w:pPr>
      <w:r w:rsidRPr="00643714">
        <w:rPr>
          <w:sz w:val="24"/>
          <w:szCs w:val="24"/>
        </w:rPr>
        <w:t>die ihre Geschäftstätigkeit vorrangig auf die Förderung von Frauen im Sinne der Verbesserung der Chancengleichheit auf dem Arbeitsmarkt ausgerichtet haben (Nachweis z.B. Vereinsstatuten oder spezifische Referenzprojekte)</w:t>
      </w:r>
    </w:p>
    <w:p w14:paraId="44BF01AA" w14:textId="77777777" w:rsidR="0000652C" w:rsidRPr="004069C0" w:rsidRDefault="0000652C" w:rsidP="0000652C">
      <w:pPr>
        <w:spacing w:line="360" w:lineRule="auto"/>
        <w:ind w:left="720"/>
        <w:jc w:val="both"/>
        <w:rPr>
          <w:b/>
          <w:sz w:val="24"/>
          <w:szCs w:val="24"/>
        </w:rPr>
      </w:pPr>
      <w:r w:rsidRPr="004069C0">
        <w:rPr>
          <w:b/>
          <w:sz w:val="24"/>
          <w:szCs w:val="24"/>
        </w:rPr>
        <w:t>und</w:t>
      </w:r>
    </w:p>
    <w:p w14:paraId="6EAFB338" w14:textId="26D3CB6B" w:rsidR="0000652C" w:rsidRDefault="0000652C" w:rsidP="0000652C">
      <w:pPr>
        <w:numPr>
          <w:ilvl w:val="0"/>
          <w:numId w:val="11"/>
        </w:numPr>
        <w:spacing w:line="360" w:lineRule="auto"/>
        <w:jc w:val="both"/>
        <w:rPr>
          <w:sz w:val="24"/>
          <w:szCs w:val="24"/>
        </w:rPr>
      </w:pPr>
      <w:r>
        <w:rPr>
          <w:sz w:val="24"/>
          <w:szCs w:val="24"/>
        </w:rPr>
        <w:lastRenderedPageBreak/>
        <w:t>die über Qualitätssicherungssystem zur Erhaltung, Entwicklung und Verbesserung der Gleichstellungskompetenz der eigene</w:t>
      </w:r>
      <w:r w:rsidR="004069C0">
        <w:rPr>
          <w:sz w:val="24"/>
          <w:szCs w:val="24"/>
        </w:rPr>
        <w:t>n Beschäftigten und Trainer</w:t>
      </w:r>
      <w:r w:rsidR="008B5F7F">
        <w:rPr>
          <w:sz w:val="24"/>
          <w:szCs w:val="24"/>
        </w:rPr>
        <w:t>_i</w:t>
      </w:r>
      <w:r w:rsidR="004069C0">
        <w:rPr>
          <w:sz w:val="24"/>
          <w:szCs w:val="24"/>
        </w:rPr>
        <w:t>nnen verfügen (z.B. Weiterbildung, Organisationsentwicklung, Forschung, Teilnahme an EU-Projekten).</w:t>
      </w:r>
    </w:p>
    <w:p w14:paraId="657B4ABA" w14:textId="262F901B" w:rsidR="004069C0" w:rsidRPr="0098044E" w:rsidRDefault="004069C0" w:rsidP="0098044E">
      <w:pPr>
        <w:spacing w:line="360" w:lineRule="auto"/>
        <w:ind w:left="360"/>
        <w:jc w:val="both"/>
        <w:rPr>
          <w:b/>
          <w:bCs/>
          <w:sz w:val="24"/>
          <w:szCs w:val="24"/>
        </w:rPr>
      </w:pPr>
      <w:r w:rsidRPr="0098044E">
        <w:rPr>
          <w:b/>
          <w:bCs/>
          <w:sz w:val="24"/>
          <w:szCs w:val="24"/>
        </w:rPr>
        <w:t>Als Nachweis ist zu erb</w:t>
      </w:r>
      <w:r w:rsidR="008B5F7F">
        <w:rPr>
          <w:b/>
          <w:bCs/>
          <w:sz w:val="24"/>
          <w:szCs w:val="24"/>
        </w:rPr>
        <w:t>r</w:t>
      </w:r>
      <w:r w:rsidRPr="0098044E">
        <w:rPr>
          <w:b/>
          <w:bCs/>
          <w:sz w:val="24"/>
          <w:szCs w:val="24"/>
        </w:rPr>
        <w:t>ingen:</w:t>
      </w:r>
    </w:p>
    <w:p w14:paraId="13799C06"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Vereinsstatuten/Gesellschaftsvertrag</w:t>
      </w:r>
    </w:p>
    <w:p w14:paraId="3B634E33"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Leitbild der Einrichtung</w:t>
      </w:r>
    </w:p>
    <w:p w14:paraId="6BBBC0F5"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Beschreibung der Ausrichtung der Einrichtung auf die Zielgruppe</w:t>
      </w:r>
    </w:p>
    <w:p w14:paraId="1CE66D51"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Organigramm und Darstellung der Führungskräfte</w:t>
      </w:r>
    </w:p>
    <w:p w14:paraId="4EFC8F12"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Beschreibung der Erfahrung hinsichtlich der Verknüpfung von kompetenzorientierter Beratung und gleichstellungsorientierter Qualifizierung von Frauen</w:t>
      </w:r>
    </w:p>
    <w:p w14:paraId="4A098CCA"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Beschreibung des Qualitätssicherungssystems</w:t>
      </w:r>
    </w:p>
    <w:p w14:paraId="6B6B06C2"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Beschreibung der regionalen Infrastruktur der Organisation inkl. (Vor-)Verträge, Pläne, Erreichbarkeit etc.</w:t>
      </w:r>
    </w:p>
    <w:p w14:paraId="03EF3777"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Lokale Präsenz in der Region/Partnerschaft mit vor- und nachgelagerten Einrichtungen in der Region</w:t>
      </w:r>
    </w:p>
    <w:p w14:paraId="0B2F94CB" w14:textId="77777777" w:rsidR="008B5F7F" w:rsidRPr="0014782F" w:rsidRDefault="008B5F7F" w:rsidP="008B5F7F">
      <w:pPr>
        <w:numPr>
          <w:ilvl w:val="0"/>
          <w:numId w:val="26"/>
        </w:numPr>
        <w:overflowPunct w:val="0"/>
        <w:autoSpaceDE w:val="0"/>
        <w:autoSpaceDN w:val="0"/>
        <w:adjustRightInd w:val="0"/>
        <w:spacing w:before="120" w:after="120"/>
        <w:rPr>
          <w:rFonts w:cs="Calibri"/>
          <w:sz w:val="24"/>
          <w:szCs w:val="24"/>
          <w:lang w:eastAsia="de-AT"/>
        </w:rPr>
      </w:pPr>
      <w:r w:rsidRPr="0014782F">
        <w:rPr>
          <w:rFonts w:cs="Calibri"/>
          <w:sz w:val="24"/>
          <w:szCs w:val="24"/>
          <w:lang w:eastAsia="de-AT"/>
        </w:rPr>
        <w:t>Social Responsibility Maßnahmen in der Organisation</w:t>
      </w:r>
    </w:p>
    <w:p w14:paraId="126B6983" w14:textId="77777777" w:rsidR="008B5F7F" w:rsidRDefault="008B5F7F" w:rsidP="00E42C7C">
      <w:pPr>
        <w:spacing w:line="360" w:lineRule="auto"/>
        <w:jc w:val="both"/>
        <w:rPr>
          <w:sz w:val="24"/>
          <w:szCs w:val="24"/>
        </w:rPr>
      </w:pPr>
    </w:p>
    <w:p w14:paraId="5DD2E050" w14:textId="38EF1A09" w:rsidR="00E42C7C" w:rsidRPr="002E3098" w:rsidRDefault="00E42C7C" w:rsidP="00E42C7C">
      <w:pPr>
        <w:spacing w:line="360" w:lineRule="auto"/>
        <w:jc w:val="both"/>
        <w:rPr>
          <w:sz w:val="24"/>
          <w:szCs w:val="24"/>
        </w:rPr>
      </w:pPr>
      <w:r>
        <w:rPr>
          <w:sz w:val="24"/>
          <w:szCs w:val="24"/>
        </w:rPr>
        <w:t>Für die Beurteilung des Überwiegens der weiblichen Führungskräfte ist ausschließlich der Träger maßgeblich, der als Begehrensteller auftritt (beispielsweise ist der weibliche Führungskräfteanteil bei Tochter- oder Muttergesellschaften unerheblich). Als Führungskräfte sind alle Personen eines Unternehmens zu verstehen, die leitende Stellen mit Anweisungskompetenz innehaben (Geschäftsführer</w:t>
      </w:r>
      <w:r w:rsidR="00C005B5">
        <w:rPr>
          <w:sz w:val="24"/>
          <w:szCs w:val="24"/>
        </w:rPr>
        <w:t>_</w:t>
      </w:r>
      <w:r>
        <w:rPr>
          <w:sz w:val="24"/>
          <w:szCs w:val="24"/>
        </w:rPr>
        <w:t>innen/Eigentümer</w:t>
      </w:r>
      <w:r w:rsidR="00C005B5">
        <w:rPr>
          <w:sz w:val="24"/>
          <w:szCs w:val="24"/>
        </w:rPr>
        <w:t>_</w:t>
      </w:r>
      <w:r>
        <w:rPr>
          <w:sz w:val="24"/>
          <w:szCs w:val="24"/>
        </w:rPr>
        <w:t>innen und Abteilungs- bzw. Bereichsleiter</w:t>
      </w:r>
      <w:r w:rsidR="00C005B5">
        <w:rPr>
          <w:sz w:val="24"/>
          <w:szCs w:val="24"/>
        </w:rPr>
        <w:t>_</w:t>
      </w:r>
      <w:r>
        <w:rPr>
          <w:sz w:val="24"/>
          <w:szCs w:val="24"/>
        </w:rPr>
        <w:t>innen). Stellvertretungen werden nic</w:t>
      </w:r>
      <w:r w:rsidR="00FA3137">
        <w:rPr>
          <w:sz w:val="24"/>
          <w:szCs w:val="24"/>
        </w:rPr>
        <w:t>ht mitg</w:t>
      </w:r>
      <w:r>
        <w:rPr>
          <w:sz w:val="24"/>
          <w:szCs w:val="24"/>
        </w:rPr>
        <w:t>erechnet.</w:t>
      </w:r>
    </w:p>
    <w:p w14:paraId="7DF44882" w14:textId="77777777" w:rsidR="00FC7A03" w:rsidRPr="002E3098" w:rsidRDefault="00FC7A03" w:rsidP="00FC7A03">
      <w:pPr>
        <w:rPr>
          <w:b/>
          <w:sz w:val="24"/>
          <w:szCs w:val="24"/>
        </w:rPr>
      </w:pPr>
      <w:r w:rsidRPr="002E3098">
        <w:rPr>
          <w:b/>
          <w:sz w:val="24"/>
          <w:szCs w:val="24"/>
        </w:rPr>
        <w:t>Frauenspezifische Beratungs- und Betreuungsleistungen</w:t>
      </w:r>
    </w:p>
    <w:p w14:paraId="1F8E8F33" w14:textId="77777777" w:rsidR="00FC7A03" w:rsidRPr="002E3098" w:rsidRDefault="00FC7A03" w:rsidP="00FC7A03">
      <w:pPr>
        <w:numPr>
          <w:ilvl w:val="12"/>
          <w:numId w:val="0"/>
        </w:numPr>
        <w:spacing w:line="360" w:lineRule="auto"/>
        <w:jc w:val="both"/>
        <w:rPr>
          <w:sz w:val="24"/>
          <w:szCs w:val="24"/>
        </w:rPr>
      </w:pPr>
      <w:r w:rsidRPr="002E3098">
        <w:rPr>
          <w:sz w:val="24"/>
          <w:szCs w:val="24"/>
        </w:rPr>
        <w:t>Explizite Zielsetzung von frauenspezifischen Beratungs- und Betreuungsleistungen ist die Gleichstellung von Frauen und Männern auf dem Arbeitsmarkt. Die Beratungs- und Betreuungsleistungen werden – ausgehend von den Ressourcen und Stärken der Frauen – von weiblichen Beratungskräften durchgeführt.</w:t>
      </w:r>
    </w:p>
    <w:p w14:paraId="3B1867A0" w14:textId="77777777" w:rsidR="008B5C42" w:rsidRPr="002E3098" w:rsidRDefault="00FC7A03" w:rsidP="0071119A">
      <w:pPr>
        <w:numPr>
          <w:ilvl w:val="12"/>
          <w:numId w:val="0"/>
        </w:numPr>
        <w:spacing w:line="360" w:lineRule="auto"/>
        <w:jc w:val="both"/>
        <w:rPr>
          <w:b/>
          <w:sz w:val="24"/>
          <w:szCs w:val="24"/>
        </w:rPr>
      </w:pPr>
      <w:r w:rsidRPr="002E3098">
        <w:rPr>
          <w:sz w:val="24"/>
          <w:szCs w:val="24"/>
        </w:rPr>
        <w:br w:type="page"/>
      </w:r>
      <w:bookmarkStart w:id="36" w:name="_Toc197851981"/>
      <w:r w:rsidR="008B5C42" w:rsidRPr="002E3098">
        <w:rPr>
          <w:b/>
          <w:sz w:val="24"/>
          <w:szCs w:val="24"/>
        </w:rPr>
        <w:lastRenderedPageBreak/>
        <w:t>Einschlägige Erfahrung</w:t>
      </w:r>
      <w:bookmarkEnd w:id="36"/>
    </w:p>
    <w:p w14:paraId="33182FE5" w14:textId="1B24D947" w:rsidR="0042725A" w:rsidRPr="00D87569" w:rsidRDefault="0042725A" w:rsidP="00C005B5">
      <w:pPr>
        <w:overflowPunct w:val="0"/>
        <w:autoSpaceDE w:val="0"/>
        <w:autoSpaceDN w:val="0"/>
        <w:adjustRightInd w:val="0"/>
        <w:spacing w:line="360" w:lineRule="auto"/>
        <w:rPr>
          <w:rFonts w:cs="Calibri"/>
          <w:sz w:val="24"/>
          <w:szCs w:val="24"/>
          <w:lang w:eastAsia="de-AT"/>
        </w:rPr>
      </w:pPr>
      <w:r w:rsidRPr="00D87569">
        <w:rPr>
          <w:rFonts w:cs="Calibri"/>
          <w:sz w:val="24"/>
          <w:szCs w:val="24"/>
        </w:rPr>
        <w:t xml:space="preserve">Die_der Förderungswerber_in </w:t>
      </w:r>
      <w:r w:rsidRPr="00D87569">
        <w:rPr>
          <w:rFonts w:cs="Calibri"/>
          <w:sz w:val="24"/>
          <w:szCs w:val="24"/>
          <w:lang w:eastAsia="de-AT"/>
        </w:rPr>
        <w:t>muss entsprechende Erfahrung bei der Erbringung von arbeitsmarktpolitischen Dienstleistungen, die eine Verknüpfung von kompetenzorientierter Beratung und gleichstellungsorientierter Qualifizierung von Frauen aufweisen, haben.</w:t>
      </w:r>
    </w:p>
    <w:p w14:paraId="01F8507A" w14:textId="6FB03FE6" w:rsidR="0042725A" w:rsidRPr="0014782F" w:rsidRDefault="0042725A" w:rsidP="00C005B5">
      <w:pPr>
        <w:numPr>
          <w:ilvl w:val="12"/>
          <w:numId w:val="0"/>
        </w:numPr>
        <w:overflowPunct w:val="0"/>
        <w:autoSpaceDE w:val="0"/>
        <w:autoSpaceDN w:val="0"/>
        <w:adjustRightInd w:val="0"/>
        <w:spacing w:line="360" w:lineRule="auto"/>
        <w:rPr>
          <w:rFonts w:cs="Calibri"/>
          <w:sz w:val="24"/>
          <w:szCs w:val="24"/>
          <w:lang w:eastAsia="de-AT"/>
        </w:rPr>
      </w:pPr>
      <w:r w:rsidRPr="00D87569">
        <w:rPr>
          <w:rFonts w:cs="Calibri"/>
          <w:sz w:val="24"/>
          <w:szCs w:val="24"/>
        </w:rPr>
        <w:t xml:space="preserve">Die_der Förderungswerber_in </w:t>
      </w:r>
      <w:r w:rsidRPr="00D87569">
        <w:rPr>
          <w:rFonts w:cs="Calibri"/>
          <w:sz w:val="24"/>
          <w:szCs w:val="24"/>
          <w:lang w:eastAsia="de-AT"/>
        </w:rPr>
        <w:t>muss entsprechende Erfahrung bei der Erbringung von arbeitsmarktpolitischen Beratungs- und Betreuungsleistungen haben und diese erfolgreich erbringen bzw. erbracht</w:t>
      </w:r>
      <w:r w:rsidRPr="0014782F">
        <w:rPr>
          <w:rFonts w:cs="Calibri"/>
          <w:sz w:val="24"/>
          <w:szCs w:val="24"/>
          <w:lang w:eastAsia="de-AT"/>
        </w:rPr>
        <w:t xml:space="preserve"> haben. </w:t>
      </w:r>
    </w:p>
    <w:p w14:paraId="1A9EE65A" w14:textId="579042DB" w:rsidR="0042725A" w:rsidRPr="0014782F" w:rsidRDefault="0042725A" w:rsidP="00C005B5">
      <w:pPr>
        <w:numPr>
          <w:ilvl w:val="12"/>
          <w:numId w:val="0"/>
        </w:numPr>
        <w:overflowPunct w:val="0"/>
        <w:autoSpaceDE w:val="0"/>
        <w:autoSpaceDN w:val="0"/>
        <w:adjustRightInd w:val="0"/>
        <w:spacing w:line="360" w:lineRule="auto"/>
        <w:rPr>
          <w:rFonts w:cs="Calibri"/>
          <w:sz w:val="24"/>
          <w:szCs w:val="24"/>
          <w:lang w:eastAsia="de-AT"/>
        </w:rPr>
      </w:pPr>
      <w:r w:rsidRPr="0014782F">
        <w:rPr>
          <w:rFonts w:cs="Calibri"/>
          <w:sz w:val="24"/>
          <w:szCs w:val="24"/>
          <w:lang w:eastAsia="de-AT"/>
        </w:rPr>
        <w:t xml:space="preserve">Als Nachweis sind gemäß Formblatt (Pkt. 5.5) </w:t>
      </w:r>
      <w:r w:rsidRPr="0098044E">
        <w:rPr>
          <w:rFonts w:cs="Calibri"/>
          <w:b/>
          <w:color w:val="FF0000"/>
          <w:sz w:val="24"/>
          <w:szCs w:val="24"/>
          <w:lang w:eastAsia="de-AT"/>
        </w:rPr>
        <w:t>3</w:t>
      </w:r>
      <w:r w:rsidRPr="0014782F">
        <w:rPr>
          <w:rFonts w:cs="Calibri"/>
          <w:sz w:val="24"/>
          <w:szCs w:val="24"/>
          <w:lang w:eastAsia="de-AT"/>
        </w:rPr>
        <w:t xml:space="preserve"> vergleichbare BBE-Referenzprojekte aus den </w:t>
      </w:r>
      <w:r w:rsidRPr="0098044E">
        <w:rPr>
          <w:rFonts w:cs="Calibri"/>
          <w:b/>
          <w:bCs/>
          <w:sz w:val="24"/>
          <w:szCs w:val="24"/>
          <w:lang w:eastAsia="de-AT"/>
        </w:rPr>
        <w:t>letzten</w:t>
      </w:r>
      <w:r w:rsidRPr="0098044E">
        <w:rPr>
          <w:rFonts w:cs="Calibri"/>
          <w:b/>
          <w:bCs/>
          <w:color w:val="FF0000"/>
          <w:sz w:val="24"/>
          <w:szCs w:val="24"/>
          <w:lang w:eastAsia="de-AT"/>
        </w:rPr>
        <w:t xml:space="preserve"> 5</w:t>
      </w:r>
      <w:r w:rsidRPr="0098044E">
        <w:rPr>
          <w:rFonts w:cs="Calibri"/>
          <w:b/>
          <w:bCs/>
          <w:sz w:val="24"/>
          <w:szCs w:val="24"/>
          <w:lang w:eastAsia="de-AT"/>
        </w:rPr>
        <w:t xml:space="preserve"> Jahren</w:t>
      </w:r>
      <w:r w:rsidRPr="0014782F">
        <w:rPr>
          <w:rFonts w:cs="Calibri"/>
          <w:sz w:val="24"/>
          <w:szCs w:val="24"/>
          <w:lang w:eastAsia="de-AT"/>
        </w:rPr>
        <w:t xml:space="preserve"> zu beschreiben und von den ehemaligen Förder-/Auftraggebern zu bewerten.</w:t>
      </w:r>
    </w:p>
    <w:p w14:paraId="7F4102D9" w14:textId="7C172EEC" w:rsidR="00C005B5" w:rsidRPr="00C005B5" w:rsidRDefault="0042725A" w:rsidP="00C005B5">
      <w:pPr>
        <w:numPr>
          <w:ilvl w:val="12"/>
          <w:numId w:val="0"/>
        </w:numPr>
        <w:overflowPunct w:val="0"/>
        <w:autoSpaceDE w:val="0"/>
        <w:autoSpaceDN w:val="0"/>
        <w:adjustRightInd w:val="0"/>
        <w:spacing w:line="360" w:lineRule="auto"/>
        <w:rPr>
          <w:rFonts w:cs="Calibri"/>
          <w:color w:val="FF0000"/>
          <w:sz w:val="24"/>
          <w:szCs w:val="24"/>
          <w:lang w:eastAsia="de-AT"/>
        </w:rPr>
      </w:pPr>
      <w:bookmarkStart w:id="37" w:name="_Hlk195702079"/>
      <w:r w:rsidRPr="0098044E">
        <w:rPr>
          <w:rFonts w:cs="Calibri"/>
          <w:color w:val="FF0000"/>
          <w:sz w:val="24"/>
          <w:szCs w:val="24"/>
          <w:lang w:eastAsia="de-AT"/>
        </w:rPr>
        <w:t xml:space="preserve">Auch wenn der ehemalige Förder-/Auftraggeber das AMS ist, so sind die Formblätter für „Referenzprojekte“ </w:t>
      </w:r>
      <w:r w:rsidRPr="0098044E">
        <w:rPr>
          <w:rFonts w:cs="Calibri"/>
          <w:b/>
          <w:bCs/>
          <w:color w:val="FF0000"/>
          <w:sz w:val="24"/>
          <w:szCs w:val="24"/>
          <w:lang w:eastAsia="de-AT"/>
        </w:rPr>
        <w:t>dennoch vollständig</w:t>
      </w:r>
      <w:r w:rsidRPr="0098044E">
        <w:rPr>
          <w:rFonts w:cs="Calibri"/>
          <w:color w:val="FF0000"/>
          <w:sz w:val="24"/>
          <w:szCs w:val="24"/>
          <w:lang w:eastAsia="de-AT"/>
        </w:rPr>
        <w:t xml:space="preserve"> auszufüllen.</w:t>
      </w:r>
      <w:bookmarkEnd w:id="37"/>
    </w:p>
    <w:p w14:paraId="5B86FFD7" w14:textId="414A430E" w:rsidR="008B5C42" w:rsidRDefault="0042725A" w:rsidP="00C005B5">
      <w:pPr>
        <w:numPr>
          <w:ilvl w:val="12"/>
          <w:numId w:val="0"/>
        </w:numPr>
        <w:overflowPunct w:val="0"/>
        <w:autoSpaceDE w:val="0"/>
        <w:autoSpaceDN w:val="0"/>
        <w:adjustRightInd w:val="0"/>
        <w:spacing w:line="360" w:lineRule="auto"/>
        <w:rPr>
          <w:rFonts w:cs="Calibri"/>
          <w:sz w:val="24"/>
          <w:szCs w:val="24"/>
          <w:lang w:eastAsia="de-AT"/>
        </w:rPr>
      </w:pPr>
      <w:r>
        <w:rPr>
          <w:rFonts w:cs="Calibri"/>
          <w:color w:val="000000"/>
          <w:sz w:val="24"/>
          <w:szCs w:val="24"/>
        </w:rPr>
        <w:t xml:space="preserve">Die_der Förderungswerber_in </w:t>
      </w:r>
      <w:r>
        <w:rPr>
          <w:rFonts w:cs="Calibri"/>
          <w:color w:val="000000"/>
          <w:sz w:val="24"/>
          <w:szCs w:val="24"/>
          <w:lang w:eastAsia="de-AT"/>
        </w:rPr>
        <w:t>erklärt</w:t>
      </w:r>
      <w:r w:rsidRPr="0014782F">
        <w:rPr>
          <w:rFonts w:cs="Calibri"/>
          <w:sz w:val="24"/>
          <w:szCs w:val="24"/>
          <w:lang w:eastAsia="de-AT"/>
        </w:rPr>
        <w:t xml:space="preserve"> sich einverstanden, dass das AMS zur Überprüfung der Referenz mit dem jeweiligen Förder-/Auftraggeber Kontakt aufnehmen kann.</w:t>
      </w:r>
    </w:p>
    <w:p w14:paraId="60ABAF1B" w14:textId="77777777" w:rsidR="00C005B5" w:rsidRPr="00C005B5" w:rsidRDefault="00C005B5" w:rsidP="00C005B5">
      <w:pPr>
        <w:numPr>
          <w:ilvl w:val="12"/>
          <w:numId w:val="0"/>
        </w:numPr>
        <w:overflowPunct w:val="0"/>
        <w:autoSpaceDE w:val="0"/>
        <w:autoSpaceDN w:val="0"/>
        <w:adjustRightInd w:val="0"/>
        <w:spacing w:line="360" w:lineRule="auto"/>
        <w:rPr>
          <w:rFonts w:cs="Calibri"/>
          <w:sz w:val="24"/>
          <w:szCs w:val="24"/>
          <w:lang w:eastAsia="de-AT"/>
        </w:rPr>
      </w:pPr>
    </w:p>
    <w:p w14:paraId="6511CAF9" w14:textId="77777777" w:rsidR="008B5C42" w:rsidRPr="002E3098" w:rsidRDefault="008B5C42" w:rsidP="00C03515">
      <w:pPr>
        <w:jc w:val="both"/>
        <w:rPr>
          <w:b/>
          <w:sz w:val="24"/>
          <w:szCs w:val="24"/>
        </w:rPr>
      </w:pPr>
      <w:bookmarkStart w:id="38" w:name="_Toc197851982"/>
      <w:r w:rsidRPr="002E3098">
        <w:rPr>
          <w:b/>
          <w:sz w:val="24"/>
          <w:szCs w:val="24"/>
        </w:rPr>
        <w:t xml:space="preserve">Anzahl an einschlägig tätigen </w:t>
      </w:r>
      <w:r w:rsidR="0042725A">
        <w:rPr>
          <w:b/>
          <w:sz w:val="24"/>
          <w:szCs w:val="24"/>
        </w:rPr>
        <w:t>Mitarbeiter_innen</w:t>
      </w:r>
      <w:bookmarkEnd w:id="38"/>
    </w:p>
    <w:p w14:paraId="76A49390" w14:textId="77777777" w:rsidR="0042725A" w:rsidRPr="0014782F" w:rsidRDefault="0042725A" w:rsidP="0042725A">
      <w:pPr>
        <w:numPr>
          <w:ilvl w:val="12"/>
          <w:numId w:val="0"/>
        </w:numPr>
        <w:overflowPunct w:val="0"/>
        <w:autoSpaceDE w:val="0"/>
        <w:autoSpaceDN w:val="0"/>
        <w:adjustRightInd w:val="0"/>
        <w:spacing w:line="360" w:lineRule="auto"/>
        <w:rPr>
          <w:rFonts w:cs="Calibri"/>
          <w:sz w:val="24"/>
          <w:szCs w:val="24"/>
          <w:lang w:eastAsia="de-AT"/>
        </w:rPr>
      </w:pPr>
      <w:bookmarkStart w:id="39" w:name="_Toc185136975"/>
      <w:bookmarkStart w:id="40" w:name="_Toc185154239"/>
      <w:bookmarkStart w:id="41" w:name="_Toc185228815"/>
      <w:bookmarkStart w:id="42" w:name="_Toc185228928"/>
      <w:bookmarkStart w:id="43" w:name="_Toc185229041"/>
      <w:bookmarkStart w:id="44" w:name="_Toc185229154"/>
      <w:bookmarkStart w:id="45" w:name="_Toc185229267"/>
      <w:bookmarkStart w:id="46" w:name="_Toc185229380"/>
      <w:bookmarkStart w:id="47" w:name="_Toc185229493"/>
      <w:bookmarkEnd w:id="39"/>
      <w:bookmarkEnd w:id="40"/>
      <w:bookmarkEnd w:id="41"/>
      <w:bookmarkEnd w:id="42"/>
      <w:bookmarkEnd w:id="43"/>
      <w:bookmarkEnd w:id="44"/>
      <w:bookmarkEnd w:id="45"/>
      <w:bookmarkEnd w:id="46"/>
      <w:bookmarkEnd w:id="47"/>
      <w:r>
        <w:rPr>
          <w:rFonts w:cs="Calibri"/>
          <w:color w:val="000000"/>
          <w:sz w:val="24"/>
          <w:szCs w:val="24"/>
        </w:rPr>
        <w:t xml:space="preserve">Die_der Förderungswerber_in </w:t>
      </w:r>
      <w:r>
        <w:rPr>
          <w:rFonts w:cs="Calibri"/>
          <w:color w:val="000000"/>
          <w:sz w:val="24"/>
          <w:szCs w:val="24"/>
          <w:lang w:eastAsia="de-AT"/>
        </w:rPr>
        <w:t xml:space="preserve">muss nachweisen, dass mind. </w:t>
      </w:r>
      <w:r w:rsidR="0098044E" w:rsidRPr="0098044E">
        <w:rPr>
          <w:rFonts w:cs="Calibri"/>
          <w:b/>
          <w:color w:val="FF0000"/>
          <w:sz w:val="24"/>
          <w:szCs w:val="24"/>
          <w:lang w:eastAsia="de-AT"/>
        </w:rPr>
        <w:t>2</w:t>
      </w:r>
      <w:r>
        <w:rPr>
          <w:rFonts w:cs="Calibri"/>
          <w:color w:val="000000"/>
          <w:sz w:val="24"/>
          <w:szCs w:val="24"/>
          <w:lang w:eastAsia="de-AT"/>
        </w:rPr>
        <w:t xml:space="preserve"> im Bereich der Beratung und/oder Qualifizierung von Frauen</w:t>
      </w:r>
      <w:r w:rsidRPr="0014782F">
        <w:rPr>
          <w:rFonts w:cs="Calibri"/>
          <w:sz w:val="24"/>
          <w:szCs w:val="24"/>
          <w:lang w:eastAsia="de-AT"/>
        </w:rPr>
        <w:t xml:space="preserve"> tätige Mitarbeiter_innen in den </w:t>
      </w:r>
      <w:r w:rsidRPr="0098044E">
        <w:rPr>
          <w:rFonts w:cs="Calibri"/>
          <w:b/>
          <w:bCs/>
          <w:sz w:val="24"/>
          <w:szCs w:val="24"/>
          <w:lang w:eastAsia="de-AT"/>
        </w:rPr>
        <w:t xml:space="preserve">letzten </w:t>
      </w:r>
      <w:r w:rsidRPr="0098044E">
        <w:rPr>
          <w:rFonts w:cs="Calibri"/>
          <w:b/>
          <w:bCs/>
          <w:color w:val="FF0000"/>
          <w:sz w:val="24"/>
          <w:szCs w:val="24"/>
          <w:lang w:eastAsia="de-AT"/>
        </w:rPr>
        <w:t>beiden</w:t>
      </w:r>
      <w:r w:rsidRPr="0098044E">
        <w:rPr>
          <w:rFonts w:cs="Calibri"/>
          <w:b/>
          <w:bCs/>
          <w:sz w:val="24"/>
          <w:szCs w:val="24"/>
          <w:lang w:eastAsia="de-AT"/>
        </w:rPr>
        <w:t xml:space="preserve"> Jahren</w:t>
      </w:r>
      <w:r w:rsidRPr="0014782F">
        <w:rPr>
          <w:rFonts w:cs="Calibri"/>
          <w:sz w:val="24"/>
          <w:szCs w:val="24"/>
          <w:lang w:eastAsia="de-AT"/>
        </w:rPr>
        <w:t xml:space="preserve"> sowie zum Zeitpunkt der Bekanntmachung des Förderverfahrens bei ihm beschäftigt sind (</w:t>
      </w:r>
      <w:r w:rsidRPr="0014782F">
        <w:rPr>
          <w:rFonts w:cs="Calibri"/>
          <w:b/>
          <w:sz w:val="24"/>
          <w:szCs w:val="24"/>
          <w:lang w:eastAsia="de-AT"/>
        </w:rPr>
        <w:t>Dienstverhältnis</w:t>
      </w:r>
      <w:r w:rsidRPr="0014782F">
        <w:rPr>
          <w:rFonts w:cs="Calibri"/>
          <w:sz w:val="24"/>
          <w:szCs w:val="24"/>
          <w:lang w:eastAsia="de-AT"/>
        </w:rPr>
        <w:t>).</w:t>
      </w:r>
    </w:p>
    <w:p w14:paraId="22BDE4BD" w14:textId="77777777" w:rsidR="0042725A" w:rsidRPr="00FB7B29" w:rsidRDefault="0042725A" w:rsidP="0042725A">
      <w:pPr>
        <w:numPr>
          <w:ilvl w:val="12"/>
          <w:numId w:val="0"/>
        </w:numPr>
        <w:overflowPunct w:val="0"/>
        <w:autoSpaceDE w:val="0"/>
        <w:autoSpaceDN w:val="0"/>
        <w:adjustRightInd w:val="0"/>
        <w:spacing w:line="360" w:lineRule="auto"/>
        <w:rPr>
          <w:rFonts w:cs="Calibri"/>
          <w:color w:val="000000"/>
          <w:sz w:val="24"/>
          <w:szCs w:val="24"/>
          <w:lang w:eastAsia="de-AT"/>
        </w:rPr>
      </w:pPr>
      <w:bookmarkStart w:id="48" w:name="_Hlk195702180"/>
      <w:r w:rsidRPr="00C42F38">
        <w:rPr>
          <w:rFonts w:cs="Calibri"/>
          <w:b/>
          <w:bCs/>
          <w:color w:val="000000"/>
          <w:sz w:val="24"/>
          <w:szCs w:val="24"/>
          <w:lang w:eastAsia="de-AT"/>
        </w:rPr>
        <w:t>Ab zwei Berater_innen:</w:t>
      </w:r>
      <w:r w:rsidRPr="00C42F38">
        <w:rPr>
          <w:rFonts w:cs="Calibri"/>
          <w:color w:val="000000"/>
          <w:sz w:val="24"/>
          <w:szCs w:val="24"/>
          <w:lang w:eastAsia="de-AT"/>
        </w:rPr>
        <w:t xml:space="preserve"> Die Mindesterfordernisse hinsichtlich der geforderten Erfahrungen gelten auch je Fachbereich als erfüllt, wenn diese nur von 50% der Berater_innen je Fachbereich erbracht werden können.</w:t>
      </w:r>
    </w:p>
    <w:p w14:paraId="69FCF003" w14:textId="77777777" w:rsidR="0042725A" w:rsidRDefault="0042725A" w:rsidP="0042725A">
      <w:pPr>
        <w:numPr>
          <w:ilvl w:val="12"/>
          <w:numId w:val="0"/>
        </w:numPr>
        <w:spacing w:line="360" w:lineRule="auto"/>
        <w:jc w:val="both"/>
        <w:rPr>
          <w:rFonts w:cs="Calibri"/>
          <w:color w:val="000000"/>
          <w:sz w:val="24"/>
          <w:szCs w:val="24"/>
        </w:rPr>
      </w:pPr>
      <w:r w:rsidRPr="00C76625">
        <w:rPr>
          <w:rFonts w:cs="Calibri"/>
          <w:b/>
          <w:bCs/>
          <w:color w:val="000000"/>
          <w:sz w:val="24"/>
          <w:szCs w:val="24"/>
        </w:rPr>
        <w:t>Als einschlägig tätig gilt:</w:t>
      </w:r>
      <w:r w:rsidRPr="00C42F38">
        <w:rPr>
          <w:rFonts w:cs="Calibri"/>
          <w:color w:val="000000"/>
          <w:sz w:val="24"/>
          <w:szCs w:val="24"/>
        </w:rPr>
        <w:t xml:space="preserve"> </w:t>
      </w:r>
    </w:p>
    <w:p w14:paraId="27909CA0" w14:textId="77777777" w:rsidR="0042725A" w:rsidRPr="00FB7B29" w:rsidRDefault="0042725A" w:rsidP="0042725A">
      <w:pPr>
        <w:numPr>
          <w:ilvl w:val="12"/>
          <w:numId w:val="0"/>
        </w:numPr>
        <w:spacing w:line="360" w:lineRule="auto"/>
        <w:jc w:val="both"/>
        <w:rPr>
          <w:b/>
          <w:sz w:val="24"/>
          <w:szCs w:val="24"/>
        </w:rPr>
      </w:pPr>
      <w:r>
        <w:rPr>
          <w:rFonts w:cs="Calibri"/>
          <w:color w:val="000000"/>
          <w:sz w:val="24"/>
          <w:szCs w:val="24"/>
        </w:rPr>
        <w:t>E</w:t>
      </w:r>
      <w:r w:rsidRPr="00C42F38">
        <w:rPr>
          <w:rFonts w:cs="Calibri"/>
          <w:color w:val="000000"/>
          <w:sz w:val="24"/>
          <w:szCs w:val="24"/>
        </w:rPr>
        <w:t xml:space="preserve">ine </w:t>
      </w:r>
      <w:r w:rsidRPr="00C42F38">
        <w:rPr>
          <w:rFonts w:cs="Calibri"/>
          <w:b/>
          <w:color w:val="000000"/>
          <w:sz w:val="24"/>
          <w:szCs w:val="24"/>
        </w:rPr>
        <w:t>Tätigkeit in frauenspezifischen Beratungsprojekten.</w:t>
      </w:r>
      <w:r>
        <w:rPr>
          <w:rFonts w:cs="Calibri"/>
          <w:b/>
          <w:color w:val="ED7D31"/>
          <w:sz w:val="24"/>
          <w:szCs w:val="24"/>
        </w:rPr>
        <w:t xml:space="preserve"> </w:t>
      </w:r>
      <w:r w:rsidRPr="00610C4D">
        <w:rPr>
          <w:sz w:val="24"/>
          <w:szCs w:val="24"/>
        </w:rPr>
        <w:t>Die Mitarbeiter</w:t>
      </w:r>
      <w:r>
        <w:rPr>
          <w:sz w:val="24"/>
          <w:szCs w:val="24"/>
        </w:rPr>
        <w:t>_</w:t>
      </w:r>
      <w:r w:rsidRPr="00610C4D">
        <w:rPr>
          <w:sz w:val="24"/>
          <w:szCs w:val="24"/>
        </w:rPr>
        <w:t xml:space="preserve">innen müssen zumindest </w:t>
      </w:r>
      <w:r w:rsidR="0098044E">
        <w:rPr>
          <w:b/>
          <w:color w:val="FF0000"/>
          <w:sz w:val="24"/>
          <w:szCs w:val="24"/>
        </w:rPr>
        <w:t>2</w:t>
      </w:r>
      <w:r w:rsidRPr="00610C4D">
        <w:rPr>
          <w:b/>
          <w:color w:val="FF0000"/>
          <w:sz w:val="24"/>
          <w:szCs w:val="24"/>
        </w:rPr>
        <w:t xml:space="preserve"> Jahre Erfahrung </w:t>
      </w:r>
      <w:r w:rsidRPr="00610C4D">
        <w:rPr>
          <w:sz w:val="24"/>
          <w:szCs w:val="24"/>
        </w:rPr>
        <w:t xml:space="preserve">in der Beratung und Betreuung von AMS-Zielgruppenpersonen in Bezug auf die Erstellung von Bewerbungsunterlagen haben, Erfahrung im Umgang mit dem </w:t>
      </w:r>
      <w:r w:rsidRPr="00610C4D">
        <w:rPr>
          <w:sz w:val="24"/>
          <w:szCs w:val="24"/>
        </w:rPr>
        <w:lastRenderedPageBreak/>
        <w:t>eAMS</w:t>
      </w:r>
      <w:r>
        <w:rPr>
          <w:sz w:val="24"/>
          <w:szCs w:val="24"/>
        </w:rPr>
        <w:t xml:space="preserve"> </w:t>
      </w:r>
      <w:r w:rsidRPr="00610C4D">
        <w:rPr>
          <w:sz w:val="24"/>
          <w:szCs w:val="24"/>
        </w:rPr>
        <w:t>Konto besitzen, Inserate auf Basis BIS erstellen sowie Kompetenzprofile/Erhebung von Kompetenzen auf Basis BIS erstellen können.</w:t>
      </w:r>
      <w:bookmarkEnd w:id="48"/>
    </w:p>
    <w:p w14:paraId="71D5716D" w14:textId="77777777" w:rsidR="0042725A" w:rsidRPr="0014782F" w:rsidRDefault="0042725A" w:rsidP="00C005B5">
      <w:pPr>
        <w:numPr>
          <w:ilvl w:val="12"/>
          <w:numId w:val="0"/>
        </w:numPr>
        <w:overflowPunct w:val="0"/>
        <w:autoSpaceDE w:val="0"/>
        <w:autoSpaceDN w:val="0"/>
        <w:adjustRightInd w:val="0"/>
        <w:spacing w:line="360" w:lineRule="auto"/>
        <w:rPr>
          <w:rFonts w:cs="Calibri"/>
          <w:sz w:val="24"/>
          <w:szCs w:val="24"/>
          <w:lang w:eastAsia="de-AT"/>
        </w:rPr>
      </w:pPr>
      <w:r w:rsidRPr="0014782F">
        <w:rPr>
          <w:rFonts w:cs="Calibri"/>
          <w:sz w:val="24"/>
          <w:szCs w:val="24"/>
          <w:lang w:eastAsia="de-AT"/>
        </w:rPr>
        <w:t>Als Nachweis ist die Anzahl der einschlägig tätigen Mitarbeiter_innen im Formblatt „Daten zum Förderungswerber“ (Pkt.5.3) zu erklären.</w:t>
      </w:r>
    </w:p>
    <w:p w14:paraId="246D517E" w14:textId="77777777" w:rsidR="008B5C42" w:rsidRPr="002E3098" w:rsidRDefault="008B5C42" w:rsidP="00C005B5">
      <w:pPr>
        <w:overflowPunct w:val="0"/>
        <w:autoSpaceDE w:val="0"/>
        <w:autoSpaceDN w:val="0"/>
        <w:adjustRightInd w:val="0"/>
        <w:spacing w:line="360" w:lineRule="auto"/>
        <w:rPr>
          <w:sz w:val="24"/>
          <w:szCs w:val="24"/>
        </w:rPr>
      </w:pPr>
    </w:p>
    <w:p w14:paraId="10DC2206" w14:textId="77777777" w:rsidR="008B5C42" w:rsidRPr="002E3098" w:rsidRDefault="008B5C42" w:rsidP="008B5C42">
      <w:pPr>
        <w:rPr>
          <w:b/>
          <w:sz w:val="24"/>
          <w:szCs w:val="24"/>
        </w:rPr>
      </w:pPr>
      <w:bookmarkStart w:id="49" w:name="_Toc197851980"/>
      <w:r w:rsidRPr="002E3098">
        <w:rPr>
          <w:b/>
          <w:sz w:val="24"/>
          <w:szCs w:val="24"/>
        </w:rPr>
        <w:t>Mindestumsatz</w:t>
      </w:r>
      <w:bookmarkEnd w:id="49"/>
    </w:p>
    <w:p w14:paraId="6811EC16" w14:textId="7C239DAB" w:rsidR="008B5C42" w:rsidRPr="002E3098" w:rsidRDefault="008B5C42" w:rsidP="00C03515">
      <w:pPr>
        <w:numPr>
          <w:ilvl w:val="12"/>
          <w:numId w:val="0"/>
        </w:numPr>
        <w:spacing w:line="360" w:lineRule="auto"/>
        <w:jc w:val="both"/>
        <w:rPr>
          <w:sz w:val="24"/>
          <w:szCs w:val="24"/>
        </w:rPr>
      </w:pPr>
      <w:r w:rsidRPr="002E3098">
        <w:rPr>
          <w:sz w:val="24"/>
          <w:szCs w:val="24"/>
        </w:rPr>
        <w:t>D</w:t>
      </w:r>
      <w:r w:rsidR="00336C09">
        <w:rPr>
          <w:sz w:val="24"/>
          <w:szCs w:val="24"/>
        </w:rPr>
        <w:t>ie_der</w:t>
      </w:r>
      <w:r w:rsidRPr="002E3098">
        <w:rPr>
          <w:sz w:val="24"/>
          <w:szCs w:val="24"/>
        </w:rPr>
        <w:t xml:space="preserve"> </w:t>
      </w:r>
      <w:r w:rsidR="003E59DC">
        <w:rPr>
          <w:sz w:val="24"/>
          <w:szCs w:val="24"/>
        </w:rPr>
        <w:t>Förderungswerber_in</w:t>
      </w:r>
      <w:r w:rsidRPr="002E3098">
        <w:rPr>
          <w:sz w:val="24"/>
          <w:szCs w:val="24"/>
        </w:rPr>
        <w:t xml:space="preserve"> muss einen </w:t>
      </w:r>
      <w:r w:rsidRPr="002E3098">
        <w:rPr>
          <w:b/>
          <w:sz w:val="24"/>
          <w:szCs w:val="24"/>
        </w:rPr>
        <w:t xml:space="preserve">jeweiligen Jahresumsatz </w:t>
      </w:r>
      <w:r w:rsidRPr="002E3098">
        <w:rPr>
          <w:sz w:val="24"/>
          <w:szCs w:val="24"/>
        </w:rPr>
        <w:t xml:space="preserve">in den letzten drei Geschäftsjahren in der Höhe von mind. </w:t>
      </w:r>
      <w:r w:rsidR="00E34E6E">
        <w:rPr>
          <w:b/>
          <w:color w:val="FF0000"/>
          <w:sz w:val="24"/>
          <w:szCs w:val="24"/>
        </w:rPr>
        <w:t>8</w:t>
      </w:r>
      <w:r w:rsidR="00336C09">
        <w:rPr>
          <w:b/>
          <w:color w:val="FF0000"/>
          <w:sz w:val="24"/>
          <w:szCs w:val="24"/>
        </w:rPr>
        <w:t>00</w:t>
      </w:r>
      <w:r w:rsidR="00AE76EF" w:rsidRPr="002E3098">
        <w:rPr>
          <w:b/>
          <w:color w:val="FF0000"/>
          <w:sz w:val="24"/>
          <w:szCs w:val="24"/>
        </w:rPr>
        <w:t>.000,00</w:t>
      </w:r>
      <w:r w:rsidRPr="002E3098">
        <w:rPr>
          <w:b/>
          <w:sz w:val="24"/>
          <w:szCs w:val="24"/>
        </w:rPr>
        <w:t xml:space="preserve"> €/netto</w:t>
      </w:r>
      <w:r w:rsidRPr="002E3098">
        <w:rPr>
          <w:sz w:val="24"/>
          <w:szCs w:val="24"/>
        </w:rPr>
        <w:t xml:space="preserve"> pro Jahr erreicht haben.</w:t>
      </w:r>
    </w:p>
    <w:p w14:paraId="129AF2C5" w14:textId="344C3C1A" w:rsidR="008B5C42" w:rsidRPr="002E3098" w:rsidRDefault="008B5C42" w:rsidP="00C03515">
      <w:pPr>
        <w:numPr>
          <w:ilvl w:val="12"/>
          <w:numId w:val="0"/>
        </w:numPr>
        <w:spacing w:line="360" w:lineRule="auto"/>
        <w:jc w:val="both"/>
        <w:rPr>
          <w:sz w:val="24"/>
          <w:szCs w:val="24"/>
        </w:rPr>
      </w:pPr>
      <w:r w:rsidRPr="002E3098">
        <w:rPr>
          <w:sz w:val="24"/>
          <w:szCs w:val="24"/>
        </w:rPr>
        <w:t xml:space="preserve">Als Nachweis ist der Nettoumsatz der letzten drei Geschäftsjahre im Formblatt „Daten zum </w:t>
      </w:r>
      <w:r w:rsidR="003E59DC">
        <w:rPr>
          <w:sz w:val="24"/>
          <w:szCs w:val="24"/>
        </w:rPr>
        <w:t>Förderungswerber_in</w:t>
      </w:r>
      <w:r w:rsidR="00204BA0" w:rsidRPr="002E3098">
        <w:rPr>
          <w:sz w:val="24"/>
          <w:szCs w:val="24"/>
        </w:rPr>
        <w:t>“ (Pkt. 5.3)</w:t>
      </w:r>
      <w:r w:rsidRPr="002E3098">
        <w:rPr>
          <w:sz w:val="24"/>
          <w:szCs w:val="24"/>
        </w:rPr>
        <w:t xml:space="preserve"> zu erklären.</w:t>
      </w:r>
    </w:p>
    <w:p w14:paraId="5D601CD2" w14:textId="77777777" w:rsidR="003F6CB1" w:rsidRPr="003F6CB1" w:rsidRDefault="003F6CB1" w:rsidP="003F6CB1">
      <w:pPr>
        <w:rPr>
          <w:b/>
          <w:sz w:val="24"/>
          <w:szCs w:val="24"/>
        </w:rPr>
      </w:pPr>
      <w:r w:rsidRPr="003F6CB1">
        <w:rPr>
          <w:b/>
          <w:sz w:val="24"/>
          <w:szCs w:val="24"/>
        </w:rPr>
        <w:t>Regionale Infrastruktur</w:t>
      </w:r>
    </w:p>
    <w:p w14:paraId="4A5F4090" w14:textId="096AC5EC" w:rsidR="00D9467C" w:rsidRDefault="003F6CB1" w:rsidP="00C005B5">
      <w:pPr>
        <w:numPr>
          <w:ilvl w:val="12"/>
          <w:numId w:val="0"/>
        </w:numPr>
        <w:overflowPunct w:val="0"/>
        <w:autoSpaceDE w:val="0"/>
        <w:autoSpaceDN w:val="0"/>
        <w:adjustRightInd w:val="0"/>
        <w:spacing w:line="360" w:lineRule="auto"/>
        <w:rPr>
          <w:rFonts w:cs="Calibri"/>
          <w:sz w:val="24"/>
          <w:szCs w:val="24"/>
          <w:lang w:eastAsia="de-AT"/>
        </w:rPr>
      </w:pPr>
      <w:bookmarkStart w:id="50" w:name="_Hlk195702277"/>
      <w:r w:rsidRPr="00BB6735">
        <w:rPr>
          <w:rFonts w:cs="Calibri"/>
          <w:sz w:val="24"/>
          <w:szCs w:val="24"/>
          <w:lang w:eastAsia="de-AT"/>
        </w:rPr>
        <w:t xml:space="preserve">Die_der Förderungswerber_in muss nachweisen, dass im Falle des Abschlusses eines Förderungsvertrages öffentlich gut erreichbare Räumlichkeiten an nachfolgenden Standorten beigebracht werden können: </w:t>
      </w:r>
      <w:r w:rsidR="00D9467C" w:rsidRPr="00D9467C">
        <w:rPr>
          <w:rFonts w:cs="Calibri"/>
          <w:bCs/>
          <w:color w:val="000000"/>
          <w:sz w:val="24"/>
          <w:szCs w:val="24"/>
        </w:rPr>
        <w:t>Feldkirchen, Spittal/Drau, St. Veit/Glan, Villach, Völkermarkt, Wolfsberg</w:t>
      </w:r>
    </w:p>
    <w:p w14:paraId="4B3E9967" w14:textId="344B5DEE" w:rsidR="003F6CB1" w:rsidRPr="00DF1CB2" w:rsidRDefault="003F6CB1" w:rsidP="00C005B5">
      <w:pPr>
        <w:numPr>
          <w:ilvl w:val="12"/>
          <w:numId w:val="0"/>
        </w:numPr>
        <w:overflowPunct w:val="0"/>
        <w:autoSpaceDE w:val="0"/>
        <w:autoSpaceDN w:val="0"/>
        <w:adjustRightInd w:val="0"/>
        <w:spacing w:line="360" w:lineRule="auto"/>
        <w:rPr>
          <w:rFonts w:cs="Calibri"/>
          <w:sz w:val="24"/>
          <w:szCs w:val="24"/>
          <w:highlight w:val="yellow"/>
          <w:lang w:eastAsia="de-AT"/>
        </w:rPr>
      </w:pPr>
      <w:r w:rsidRPr="00BB6735">
        <w:rPr>
          <w:rFonts w:cs="Calibri"/>
          <w:sz w:val="24"/>
          <w:szCs w:val="24"/>
          <w:lang w:eastAsia="de-AT"/>
        </w:rPr>
        <w:t xml:space="preserve">Als Nachweis sind entsprechende Beschreibungen über die Räumlichkeiten </w:t>
      </w:r>
      <w:r w:rsidRPr="00D9467C">
        <w:rPr>
          <w:rFonts w:cs="Calibri"/>
          <w:sz w:val="24"/>
          <w:szCs w:val="24"/>
          <w:lang w:eastAsia="de-AT"/>
        </w:rPr>
        <w:t>vorzulegen.</w:t>
      </w:r>
      <w:bookmarkEnd w:id="50"/>
    </w:p>
    <w:p w14:paraId="77568D75" w14:textId="77777777" w:rsidR="003F6CB1" w:rsidRPr="0014782F" w:rsidRDefault="003F6CB1" w:rsidP="00D9467C">
      <w:pPr>
        <w:keepNext/>
        <w:overflowPunct w:val="0"/>
        <w:autoSpaceDE w:val="0"/>
        <w:autoSpaceDN w:val="0"/>
        <w:adjustRightInd w:val="0"/>
        <w:spacing w:before="120" w:after="120"/>
        <w:jc w:val="both"/>
        <w:outlineLvl w:val="2"/>
        <w:rPr>
          <w:rFonts w:cs="Calibri"/>
          <w:b/>
          <w:sz w:val="24"/>
          <w:szCs w:val="24"/>
          <w:lang w:eastAsia="de-AT"/>
        </w:rPr>
      </w:pPr>
    </w:p>
    <w:p w14:paraId="4E7DA9BB" w14:textId="77777777" w:rsidR="003F6CB1" w:rsidRPr="003F6CB1" w:rsidRDefault="003F6CB1" w:rsidP="003F6CB1">
      <w:pPr>
        <w:rPr>
          <w:b/>
          <w:sz w:val="24"/>
          <w:szCs w:val="24"/>
        </w:rPr>
      </w:pPr>
      <w:bookmarkStart w:id="51" w:name="_Toc399943321"/>
      <w:bookmarkStart w:id="52" w:name="_Hlk195702362"/>
      <w:r w:rsidRPr="003F6CB1">
        <w:rPr>
          <w:b/>
          <w:sz w:val="24"/>
          <w:szCs w:val="24"/>
        </w:rPr>
        <w:t>Partnerschaften mit vor- und nachgelagerten Einrichtungen</w:t>
      </w:r>
      <w:bookmarkEnd w:id="51"/>
      <w:r w:rsidRPr="003F6CB1">
        <w:rPr>
          <w:b/>
          <w:sz w:val="24"/>
          <w:szCs w:val="24"/>
        </w:rPr>
        <w:t xml:space="preserve"> </w:t>
      </w:r>
    </w:p>
    <w:p w14:paraId="45E537E3" w14:textId="77777777" w:rsidR="003F6CB1" w:rsidRPr="0014782F" w:rsidRDefault="003F6CB1" w:rsidP="00C005B5">
      <w:pPr>
        <w:overflowPunct w:val="0"/>
        <w:autoSpaceDE w:val="0"/>
        <w:autoSpaceDN w:val="0"/>
        <w:adjustRightInd w:val="0"/>
        <w:spacing w:line="360" w:lineRule="auto"/>
        <w:rPr>
          <w:rFonts w:cs="Calibri"/>
          <w:sz w:val="24"/>
          <w:szCs w:val="24"/>
          <w:lang w:eastAsia="de-AT"/>
        </w:rPr>
      </w:pPr>
      <w:r w:rsidRPr="0014782F">
        <w:rPr>
          <w:rFonts w:cs="Calibri"/>
          <w:sz w:val="24"/>
          <w:szCs w:val="24"/>
          <w:lang w:eastAsia="de-AT"/>
        </w:rPr>
        <w:t xml:space="preserve">Im Sinne der Gleichstellungsförderung gilt es, Frauen einen niederschwelligen und umfassenden Zugang zu Angeboten, die die Chancengleichheit am Arbeitsmarkt verbessern, zu ermöglichen. </w:t>
      </w:r>
    </w:p>
    <w:p w14:paraId="11089525" w14:textId="239C102E" w:rsidR="003F6CB1" w:rsidRPr="00C005B5" w:rsidRDefault="003F6CB1" w:rsidP="00C005B5">
      <w:pPr>
        <w:overflowPunct w:val="0"/>
        <w:autoSpaceDE w:val="0"/>
        <w:autoSpaceDN w:val="0"/>
        <w:adjustRightInd w:val="0"/>
        <w:spacing w:line="360" w:lineRule="auto"/>
        <w:rPr>
          <w:rFonts w:cs="Calibri"/>
          <w:sz w:val="24"/>
          <w:szCs w:val="24"/>
          <w:lang w:eastAsia="de-AT"/>
        </w:rPr>
      </w:pPr>
      <w:r w:rsidRPr="0014782F">
        <w:rPr>
          <w:rFonts w:cs="Calibri"/>
          <w:sz w:val="24"/>
          <w:szCs w:val="24"/>
          <w:lang w:eastAsia="de-AT"/>
        </w:rPr>
        <w:t>Dies wird insbesondere durch die Kooperation und Vernetzung des Trägers mit regionalen Akteuren des Ausbildungs- und Arbeitsmarktes sowie mit regionalen Beratungs- und Unterstützungsstrukturen (z.B. Kinderbetreuungseinrichtungen) ermöglicht.</w:t>
      </w:r>
    </w:p>
    <w:p w14:paraId="06DC6AE2" w14:textId="63F81AD0" w:rsidR="003F6CB1" w:rsidRDefault="003F6CB1" w:rsidP="00C005B5">
      <w:pPr>
        <w:overflowPunct w:val="0"/>
        <w:autoSpaceDE w:val="0"/>
        <w:autoSpaceDN w:val="0"/>
        <w:adjustRightInd w:val="0"/>
        <w:spacing w:line="360" w:lineRule="auto"/>
        <w:rPr>
          <w:rFonts w:cs="Calibri"/>
          <w:sz w:val="24"/>
          <w:szCs w:val="24"/>
          <w:lang w:eastAsia="de-AT"/>
        </w:rPr>
      </w:pPr>
      <w:r w:rsidRPr="0014782F">
        <w:rPr>
          <w:rFonts w:cs="Calibri"/>
          <w:sz w:val="24"/>
          <w:szCs w:val="24"/>
          <w:lang w:eastAsia="de-AT"/>
        </w:rPr>
        <w:t>Als Nachweis dient eine Beschreibung der bereits vorhandenen Partnerschaften mit vor- und nachgelagerten Einrichtungen</w:t>
      </w:r>
      <w:r w:rsidR="00C005B5">
        <w:rPr>
          <w:rFonts w:cs="Calibri"/>
          <w:sz w:val="24"/>
          <w:szCs w:val="24"/>
          <w:lang w:eastAsia="de-AT"/>
        </w:rPr>
        <w:t>.</w:t>
      </w:r>
    </w:p>
    <w:p w14:paraId="15713294" w14:textId="77777777" w:rsidR="00C005B5" w:rsidRPr="0014782F" w:rsidRDefault="00C005B5" w:rsidP="00C005B5">
      <w:pPr>
        <w:overflowPunct w:val="0"/>
        <w:autoSpaceDE w:val="0"/>
        <w:autoSpaceDN w:val="0"/>
        <w:adjustRightInd w:val="0"/>
        <w:spacing w:line="360" w:lineRule="auto"/>
        <w:rPr>
          <w:rFonts w:cs="Calibri"/>
          <w:sz w:val="24"/>
          <w:szCs w:val="24"/>
          <w:lang w:eastAsia="de-AT"/>
        </w:rPr>
      </w:pPr>
    </w:p>
    <w:bookmarkEnd w:id="52"/>
    <w:p w14:paraId="50FD1467" w14:textId="77777777" w:rsidR="003F6CB1" w:rsidRPr="003F6CB1" w:rsidRDefault="003F6CB1" w:rsidP="003F6CB1">
      <w:pPr>
        <w:rPr>
          <w:b/>
          <w:sz w:val="24"/>
          <w:szCs w:val="24"/>
        </w:rPr>
      </w:pPr>
      <w:r w:rsidRPr="003F6CB1">
        <w:rPr>
          <w:b/>
          <w:sz w:val="24"/>
          <w:szCs w:val="24"/>
        </w:rPr>
        <w:lastRenderedPageBreak/>
        <w:t>Technische und Organisatorische Maßnahmen in Sinne des Art. 28 DSGVO</w:t>
      </w:r>
    </w:p>
    <w:p w14:paraId="18048505" w14:textId="337B840C" w:rsidR="003F6CB1" w:rsidRPr="002E3098" w:rsidRDefault="003F6CB1" w:rsidP="003F6CB1">
      <w:pPr>
        <w:numPr>
          <w:ilvl w:val="12"/>
          <w:numId w:val="0"/>
        </w:numPr>
        <w:spacing w:line="360" w:lineRule="auto"/>
        <w:jc w:val="both"/>
        <w:rPr>
          <w:sz w:val="24"/>
          <w:szCs w:val="24"/>
        </w:rPr>
      </w:pPr>
      <w:r>
        <w:rPr>
          <w:sz w:val="24"/>
          <w:szCs w:val="24"/>
        </w:rPr>
        <w:t xml:space="preserve">Der_die </w:t>
      </w:r>
      <w:r w:rsidR="008B5F7F">
        <w:rPr>
          <w:sz w:val="24"/>
          <w:szCs w:val="24"/>
        </w:rPr>
        <w:t>Förderungswerber_in</w:t>
      </w:r>
      <w:r>
        <w:rPr>
          <w:sz w:val="24"/>
          <w:szCs w:val="24"/>
        </w:rPr>
        <w:t xml:space="preserve"> muss über </w:t>
      </w:r>
      <w:r w:rsidRPr="00F54445">
        <w:rPr>
          <w:b/>
          <w:sz w:val="24"/>
          <w:szCs w:val="24"/>
        </w:rPr>
        <w:t>geeignete technische und organisatorische Maßnahmen im Sinne des Art. 28 DSGVO</w:t>
      </w:r>
      <w:r>
        <w:rPr>
          <w:sz w:val="24"/>
          <w:szCs w:val="24"/>
        </w:rPr>
        <w:t xml:space="preserve"> verfügen, sodass die Verarbeitung der Daten auftragskonform und im Einklang mit den Anforderungen der DSGVO und des DSG erfolgt und der Schutz der Rechte der betroffenen Personen gewährleistet ist.</w:t>
      </w:r>
    </w:p>
    <w:p w14:paraId="006FBCE1" w14:textId="330C58A0" w:rsidR="003F6CB1" w:rsidRPr="00D74D3B" w:rsidRDefault="003F6CB1" w:rsidP="003F6CB1">
      <w:pPr>
        <w:jc w:val="both"/>
        <w:rPr>
          <w:sz w:val="24"/>
          <w:szCs w:val="24"/>
        </w:rPr>
      </w:pPr>
      <w:r w:rsidRPr="00D74D3B">
        <w:rPr>
          <w:sz w:val="24"/>
          <w:szCs w:val="24"/>
        </w:rPr>
        <w:t xml:space="preserve">Als Nachweis, dass ausreichende technische und organisatorische Maßnahmen gesetzt werden, ist vom </w:t>
      </w:r>
      <w:r w:rsidR="008B5F7F">
        <w:rPr>
          <w:sz w:val="24"/>
          <w:szCs w:val="24"/>
        </w:rPr>
        <w:t>Förderungswerber_in</w:t>
      </w:r>
      <w:r w:rsidRPr="00D74D3B">
        <w:rPr>
          <w:sz w:val="24"/>
          <w:szCs w:val="24"/>
        </w:rPr>
        <w:t xml:space="preserve"> entweder</w:t>
      </w:r>
    </w:p>
    <w:p w14:paraId="59ADAFB8" w14:textId="77777777" w:rsidR="003F6CB1" w:rsidRPr="00D74D3B" w:rsidRDefault="003F6CB1" w:rsidP="003F6CB1">
      <w:pPr>
        <w:ind w:left="426"/>
        <w:jc w:val="both"/>
        <w:rPr>
          <w:sz w:val="24"/>
          <w:szCs w:val="24"/>
        </w:rPr>
      </w:pPr>
      <w:r w:rsidRPr="00D74D3B">
        <w:rPr>
          <w:sz w:val="24"/>
          <w:szCs w:val="24"/>
        </w:rPr>
        <w:t>die Bestätigung der Einhaltung von genehmigten Verhaltensregeln gemäß Art. 40 DSGVO bzw. (Vorab-) Bestätigung über die Einhaltung von zur Genehmigung eingereichten Verhaltensregeln (siehe unten)</w:t>
      </w:r>
    </w:p>
    <w:p w14:paraId="773B1795" w14:textId="77777777" w:rsidR="003F6CB1" w:rsidRPr="00D74D3B" w:rsidRDefault="003F6CB1" w:rsidP="003F6CB1">
      <w:pPr>
        <w:jc w:val="both"/>
        <w:rPr>
          <w:sz w:val="24"/>
          <w:szCs w:val="24"/>
        </w:rPr>
      </w:pPr>
      <w:r w:rsidRPr="00D74D3B">
        <w:rPr>
          <w:sz w:val="24"/>
          <w:szCs w:val="24"/>
        </w:rPr>
        <w:t>oder</w:t>
      </w:r>
    </w:p>
    <w:p w14:paraId="3104B075" w14:textId="77777777" w:rsidR="003F6CB1" w:rsidRPr="00D74D3B" w:rsidRDefault="003F6CB1" w:rsidP="003F6CB1">
      <w:pPr>
        <w:ind w:left="426"/>
        <w:jc w:val="both"/>
        <w:rPr>
          <w:sz w:val="24"/>
          <w:szCs w:val="24"/>
        </w:rPr>
      </w:pPr>
      <w:r w:rsidRPr="00D74D3B">
        <w:rPr>
          <w:sz w:val="24"/>
          <w:szCs w:val="24"/>
        </w:rPr>
        <w:t>ein ausreichendes und aktuelles Zertifikat gemäß Art. 42 DSGVO</w:t>
      </w:r>
    </w:p>
    <w:p w14:paraId="1BF23FC3" w14:textId="77777777" w:rsidR="003F6CB1" w:rsidRPr="00D74D3B" w:rsidRDefault="003F6CB1" w:rsidP="003F6CB1">
      <w:pPr>
        <w:jc w:val="both"/>
        <w:rPr>
          <w:sz w:val="24"/>
          <w:szCs w:val="24"/>
        </w:rPr>
      </w:pPr>
      <w:r w:rsidRPr="00D74D3B">
        <w:rPr>
          <w:sz w:val="24"/>
          <w:szCs w:val="24"/>
        </w:rPr>
        <w:t>oder</w:t>
      </w:r>
    </w:p>
    <w:p w14:paraId="3784EBB7" w14:textId="77777777" w:rsidR="003F6CB1" w:rsidRPr="00D74D3B" w:rsidRDefault="003F6CB1" w:rsidP="003F6CB1">
      <w:pPr>
        <w:ind w:left="426"/>
        <w:jc w:val="both"/>
        <w:rPr>
          <w:sz w:val="24"/>
          <w:szCs w:val="24"/>
        </w:rPr>
      </w:pPr>
      <w:r w:rsidRPr="00D74D3B">
        <w:rPr>
          <w:sz w:val="24"/>
          <w:szCs w:val="24"/>
        </w:rPr>
        <w:t xml:space="preserve">die Darstellung der technischen und organisatorischen Maßnahmen (TOM) gemäß des im Anhang zur Datenschutzvereinbarung befindlichen Formulars </w:t>
      </w:r>
    </w:p>
    <w:p w14:paraId="01539716" w14:textId="77777777" w:rsidR="003F6CB1" w:rsidRPr="00D74D3B" w:rsidRDefault="003F6CB1" w:rsidP="003F6CB1">
      <w:pPr>
        <w:jc w:val="both"/>
        <w:rPr>
          <w:sz w:val="24"/>
          <w:szCs w:val="24"/>
        </w:rPr>
      </w:pPr>
      <w:r w:rsidRPr="00D74D3B">
        <w:rPr>
          <w:sz w:val="24"/>
          <w:szCs w:val="24"/>
        </w:rPr>
        <w:t>vorzulegen.</w:t>
      </w:r>
    </w:p>
    <w:p w14:paraId="7ED7E508" w14:textId="77777777" w:rsidR="003F6CB1" w:rsidRPr="00D74D3B" w:rsidRDefault="003F6CB1" w:rsidP="003F6CB1">
      <w:pPr>
        <w:jc w:val="both"/>
        <w:rPr>
          <w:sz w:val="24"/>
          <w:szCs w:val="24"/>
        </w:rPr>
      </w:pPr>
    </w:p>
    <w:p w14:paraId="3B7A4D08" w14:textId="466E4CD8" w:rsidR="003F6CB1" w:rsidRPr="003E5596" w:rsidRDefault="003F6CB1" w:rsidP="003F6CB1">
      <w:pPr>
        <w:numPr>
          <w:ilvl w:val="12"/>
          <w:numId w:val="0"/>
        </w:numPr>
        <w:spacing w:line="360" w:lineRule="auto"/>
        <w:jc w:val="both"/>
        <w:rPr>
          <w:sz w:val="24"/>
          <w:szCs w:val="24"/>
        </w:rPr>
      </w:pPr>
      <w:r w:rsidRPr="00D34FCF">
        <w:rPr>
          <w:sz w:val="24"/>
          <w:szCs w:val="24"/>
        </w:rPr>
        <w:t xml:space="preserve">Liegt dem AMS bereits ein aktueller Nachweis vor, ist eine erneute Übermittlung nicht erforderlich. </w:t>
      </w:r>
      <w:r w:rsidRPr="003E5596">
        <w:rPr>
          <w:sz w:val="24"/>
          <w:szCs w:val="24"/>
          <w:u w:val="single"/>
        </w:rPr>
        <w:t xml:space="preserve">Allerdings muss der_die </w:t>
      </w:r>
      <w:r w:rsidR="008B5F7F">
        <w:rPr>
          <w:sz w:val="24"/>
          <w:szCs w:val="24"/>
          <w:u w:val="single"/>
        </w:rPr>
        <w:t>Förderungswerber_in</w:t>
      </w:r>
      <w:r w:rsidRPr="003E5596">
        <w:rPr>
          <w:sz w:val="24"/>
          <w:szCs w:val="24"/>
          <w:u w:val="single"/>
        </w:rPr>
        <w:t xml:space="preserve"> zum Zweck der Kontrolle schriftlich angeben, wann und bei welcher AMS-Geschäftsstelle der letzte Nachweis vorgelegt wurde.</w:t>
      </w:r>
    </w:p>
    <w:p w14:paraId="5DEA0B4A" w14:textId="77777777" w:rsidR="003F6CB1" w:rsidRPr="00D34FCF" w:rsidRDefault="003F6CB1" w:rsidP="003F6CB1">
      <w:pPr>
        <w:numPr>
          <w:ilvl w:val="12"/>
          <w:numId w:val="0"/>
        </w:numPr>
        <w:spacing w:line="360" w:lineRule="auto"/>
        <w:jc w:val="both"/>
        <w:rPr>
          <w:sz w:val="24"/>
          <w:szCs w:val="24"/>
        </w:rPr>
      </w:pPr>
      <w:r w:rsidRPr="00D34FCF">
        <w:rPr>
          <w:sz w:val="24"/>
          <w:szCs w:val="24"/>
        </w:rPr>
        <w:t xml:space="preserve">Selbstverpflichtungen zu Verhaltensregeln, die zwar noch nicht genehmigt, aber mit ausreichenden Datensicherheitsmaßnahmen versehen sind und von Dritten überprüft wurden, werden vom AMS bis zur offiziellen Genehmigung der eingereichten Verhaltensregeln ebenfalls anerkannt. </w:t>
      </w:r>
    </w:p>
    <w:p w14:paraId="76BFF87C" w14:textId="77777777" w:rsidR="003F6CB1" w:rsidRDefault="003F6CB1" w:rsidP="003F6CB1">
      <w:pPr>
        <w:numPr>
          <w:ilvl w:val="12"/>
          <w:numId w:val="0"/>
        </w:numPr>
        <w:spacing w:line="360" w:lineRule="auto"/>
        <w:jc w:val="both"/>
        <w:rPr>
          <w:sz w:val="24"/>
          <w:szCs w:val="24"/>
        </w:rPr>
      </w:pPr>
      <w:r w:rsidRPr="00D34FCF">
        <w:rPr>
          <w:sz w:val="24"/>
          <w:szCs w:val="24"/>
        </w:rPr>
        <w:t>Hierzu zählt z.B. die von der BABE ausgestellte Bestätigung über die Einhaltung der BABE CoC (und der notwendigen technisch-organisatorischen Maßnahmen).</w:t>
      </w:r>
    </w:p>
    <w:p w14:paraId="5F9035C7" w14:textId="4D7AA51C" w:rsidR="00C005B5" w:rsidRDefault="00C005B5">
      <w:pPr>
        <w:spacing w:after="0" w:line="240" w:lineRule="auto"/>
        <w:rPr>
          <w:sz w:val="24"/>
          <w:szCs w:val="24"/>
        </w:rPr>
      </w:pPr>
      <w:r>
        <w:rPr>
          <w:sz w:val="24"/>
          <w:szCs w:val="24"/>
        </w:rPr>
        <w:br w:type="page"/>
      </w:r>
    </w:p>
    <w:p w14:paraId="3DACAEC0" w14:textId="77777777" w:rsidR="008B5C42" w:rsidRPr="002E3098" w:rsidRDefault="008B5C42" w:rsidP="008B5C42">
      <w:pPr>
        <w:pStyle w:val="A1"/>
        <w:spacing w:line="360" w:lineRule="auto"/>
        <w:ind w:left="357" w:hanging="357"/>
        <w:rPr>
          <w:rFonts w:ascii="Calibri" w:hAnsi="Calibri"/>
          <w:sz w:val="24"/>
          <w:szCs w:val="24"/>
        </w:rPr>
      </w:pPr>
      <w:bookmarkStart w:id="53" w:name="_Toc197763592"/>
      <w:bookmarkStart w:id="54" w:name="_Toc200001868"/>
      <w:r w:rsidRPr="002E3098">
        <w:rPr>
          <w:rFonts w:ascii="Calibri" w:hAnsi="Calibri"/>
          <w:sz w:val="24"/>
          <w:szCs w:val="24"/>
        </w:rPr>
        <w:lastRenderedPageBreak/>
        <w:t xml:space="preserve">PRÜFUNG UND </w:t>
      </w:r>
      <w:bookmarkEnd w:id="53"/>
      <w:r w:rsidRPr="002E3098">
        <w:rPr>
          <w:rFonts w:ascii="Calibri" w:hAnsi="Calibri"/>
          <w:sz w:val="24"/>
          <w:szCs w:val="24"/>
        </w:rPr>
        <w:t>AUSWAHL</w:t>
      </w:r>
      <w:bookmarkEnd w:id="54"/>
    </w:p>
    <w:p w14:paraId="24B8BF6A" w14:textId="77777777" w:rsidR="008B5C42" w:rsidRPr="00C005B5" w:rsidRDefault="008B5C42" w:rsidP="00C005B5">
      <w:pPr>
        <w:spacing w:before="120" w:after="120"/>
        <w:ind w:right="-743"/>
        <w:rPr>
          <w:sz w:val="24"/>
          <w:szCs w:val="24"/>
        </w:rPr>
      </w:pPr>
    </w:p>
    <w:p w14:paraId="5E93F9CE" w14:textId="77777777" w:rsidR="008B5C42" w:rsidRPr="002E3098" w:rsidRDefault="008B5C42" w:rsidP="008B5C42">
      <w:pPr>
        <w:pStyle w:val="A11"/>
        <w:spacing w:line="360" w:lineRule="auto"/>
        <w:rPr>
          <w:rFonts w:ascii="Calibri" w:hAnsi="Calibri"/>
          <w:sz w:val="24"/>
          <w:szCs w:val="24"/>
        </w:rPr>
      </w:pPr>
      <w:bookmarkStart w:id="55" w:name="_Toc197763593"/>
      <w:bookmarkStart w:id="56" w:name="_Toc200001869"/>
      <w:r w:rsidRPr="002E3098">
        <w:rPr>
          <w:rFonts w:ascii="Calibri" w:hAnsi="Calibri"/>
          <w:sz w:val="24"/>
          <w:szCs w:val="24"/>
        </w:rPr>
        <w:t>Prüfungs- und Bewertungsverfahren</w:t>
      </w:r>
      <w:bookmarkEnd w:id="55"/>
      <w:bookmarkEnd w:id="56"/>
    </w:p>
    <w:p w14:paraId="6DE34BCB" w14:textId="40F33EC1" w:rsidR="008B5C42" w:rsidRPr="002E3098" w:rsidRDefault="008B5C42" w:rsidP="00AE76EF">
      <w:pPr>
        <w:spacing w:line="360" w:lineRule="auto"/>
        <w:jc w:val="both"/>
        <w:rPr>
          <w:sz w:val="24"/>
          <w:szCs w:val="24"/>
        </w:rPr>
      </w:pPr>
      <w:r w:rsidRPr="002E3098">
        <w:rPr>
          <w:sz w:val="24"/>
          <w:szCs w:val="24"/>
        </w:rPr>
        <w:t xml:space="preserve">Nach Öffnung der fristgerecht eingelangten Interessensbekundungen erfolgt die Prüfung gemäß den Mindestanforderungen. Interessensbekundungen, die zum weiteren Verfahren zugelassen werden, werden von einem Gremium gemäß den Auswahlkriterien bewertet und entsprechend gereiht. Die </w:t>
      </w:r>
      <w:r w:rsidR="00442667" w:rsidRPr="002E3098">
        <w:rPr>
          <w:b/>
          <w:color w:val="FF0000"/>
          <w:sz w:val="24"/>
          <w:szCs w:val="24"/>
        </w:rPr>
        <w:t>2</w:t>
      </w:r>
      <w:r w:rsidRPr="002E3098">
        <w:rPr>
          <w:sz w:val="24"/>
          <w:szCs w:val="24"/>
        </w:rPr>
        <w:t xml:space="preserve"> am besten gereihten </w:t>
      </w:r>
      <w:r w:rsidR="003E59DC">
        <w:rPr>
          <w:sz w:val="24"/>
          <w:szCs w:val="24"/>
        </w:rPr>
        <w:t>Förderungswerber_in</w:t>
      </w:r>
      <w:r w:rsidRPr="002E3098">
        <w:rPr>
          <w:sz w:val="24"/>
          <w:szCs w:val="24"/>
        </w:rPr>
        <w:t xml:space="preserve"> werden zur</w:t>
      </w:r>
      <w:r w:rsidRPr="002E3098">
        <w:rPr>
          <w:b/>
          <w:sz w:val="24"/>
          <w:szCs w:val="24"/>
        </w:rPr>
        <w:t xml:space="preserve"> Begehrensstellung</w:t>
      </w:r>
      <w:r w:rsidRPr="002E3098">
        <w:rPr>
          <w:sz w:val="24"/>
          <w:szCs w:val="24"/>
        </w:rPr>
        <w:t xml:space="preserve"> eingeladen. </w:t>
      </w:r>
    </w:p>
    <w:p w14:paraId="43DFA388" w14:textId="77777777" w:rsidR="008B5C42" w:rsidRPr="00C005B5" w:rsidRDefault="008B5C42" w:rsidP="00C005B5">
      <w:pPr>
        <w:spacing w:before="120" w:after="120"/>
        <w:ind w:right="-743"/>
        <w:rPr>
          <w:sz w:val="24"/>
          <w:szCs w:val="24"/>
        </w:rPr>
      </w:pPr>
    </w:p>
    <w:p w14:paraId="75916AC0" w14:textId="77777777" w:rsidR="008B5C42" w:rsidRPr="002E3098" w:rsidRDefault="008B5C42" w:rsidP="008B5C42">
      <w:pPr>
        <w:pStyle w:val="A11"/>
        <w:spacing w:line="360" w:lineRule="auto"/>
        <w:rPr>
          <w:rFonts w:ascii="Calibri" w:hAnsi="Calibri"/>
          <w:sz w:val="24"/>
          <w:szCs w:val="24"/>
        </w:rPr>
      </w:pPr>
      <w:bookmarkStart w:id="57" w:name="_Toc197763594"/>
      <w:bookmarkStart w:id="58" w:name="_Toc200001870"/>
      <w:r w:rsidRPr="002E3098">
        <w:rPr>
          <w:rFonts w:ascii="Calibri" w:hAnsi="Calibri"/>
          <w:sz w:val="24"/>
          <w:szCs w:val="24"/>
        </w:rPr>
        <w:t>Auswahlkriterien</w:t>
      </w:r>
      <w:bookmarkEnd w:id="57"/>
      <w:bookmarkEnd w:id="58"/>
    </w:p>
    <w:p w14:paraId="66B9397D" w14:textId="77777777" w:rsidR="008B5C42" w:rsidRPr="002E3098" w:rsidRDefault="008B5C42" w:rsidP="008B5C42">
      <w:pPr>
        <w:spacing w:line="360" w:lineRule="auto"/>
        <w:rPr>
          <w:sz w:val="24"/>
          <w:szCs w:val="24"/>
        </w:rPr>
      </w:pPr>
      <w:r w:rsidRPr="002E3098">
        <w:rPr>
          <w:sz w:val="24"/>
          <w:szCs w:val="24"/>
        </w:rPr>
        <w:t>Die Bewertung der gültigen Interessensbekundungen erfolgt nach folgenden Kriterien:</w:t>
      </w:r>
    </w:p>
    <w:p w14:paraId="6ADF666C" w14:textId="77777777" w:rsidR="008B5C42" w:rsidRPr="00C005B5" w:rsidRDefault="008B5C42" w:rsidP="00C005B5">
      <w:pPr>
        <w:spacing w:before="120" w:after="120"/>
        <w:ind w:right="-743"/>
        <w:rPr>
          <w:sz w:val="24"/>
          <w:szCs w:val="24"/>
        </w:rPr>
      </w:pPr>
    </w:p>
    <w:p w14:paraId="17691A4C" w14:textId="6DF8C6A6" w:rsidR="006A7150" w:rsidRPr="002E3098" w:rsidRDefault="006A7150" w:rsidP="006A7150">
      <w:pPr>
        <w:ind w:right="-740"/>
        <w:rPr>
          <w:b/>
          <w:sz w:val="24"/>
          <w:szCs w:val="24"/>
        </w:rPr>
      </w:pPr>
      <w:r w:rsidRPr="002E3098">
        <w:rPr>
          <w:b/>
          <w:sz w:val="24"/>
          <w:szCs w:val="24"/>
        </w:rPr>
        <w:t xml:space="preserve">Umfang und Qualität der Referenzen (max. </w:t>
      </w:r>
      <w:r w:rsidR="00AB3A2F" w:rsidRPr="00AB3A2F">
        <w:rPr>
          <w:b/>
          <w:color w:val="FF0000"/>
          <w:sz w:val="24"/>
          <w:szCs w:val="24"/>
        </w:rPr>
        <w:t>4</w:t>
      </w:r>
      <w:r w:rsidRPr="00AB3A2F">
        <w:rPr>
          <w:b/>
          <w:color w:val="FF0000"/>
          <w:sz w:val="24"/>
          <w:szCs w:val="24"/>
        </w:rPr>
        <w:t>0</w:t>
      </w:r>
      <w:r w:rsidRPr="002E3098">
        <w:rPr>
          <w:b/>
          <w:sz w:val="24"/>
          <w:szCs w:val="24"/>
        </w:rPr>
        <w:t xml:space="preserve"> Punkte)</w:t>
      </w:r>
    </w:p>
    <w:p w14:paraId="3622A02A" w14:textId="77777777" w:rsidR="006A7150" w:rsidRPr="002E3098" w:rsidRDefault="006A7150" w:rsidP="00C005B5">
      <w:pPr>
        <w:spacing w:before="120" w:after="120"/>
        <w:ind w:right="-743"/>
        <w:rPr>
          <w:sz w:val="24"/>
          <w:szCs w:val="24"/>
        </w:rPr>
      </w:pPr>
    </w:p>
    <w:p w14:paraId="69673AD4" w14:textId="77777777" w:rsidR="006A7150" w:rsidRPr="002E3098" w:rsidRDefault="006A7150" w:rsidP="006A7150">
      <w:pPr>
        <w:ind w:right="-740" w:firstLine="708"/>
        <w:rPr>
          <w:sz w:val="24"/>
          <w:szCs w:val="24"/>
        </w:rPr>
      </w:pPr>
      <w:r w:rsidRPr="002E3098">
        <w:rPr>
          <w:sz w:val="24"/>
          <w:szCs w:val="24"/>
        </w:rPr>
        <w:t>Nachweis erfolgt durch die vorzulegenden BBE-Referenzprojekte.</w:t>
      </w:r>
    </w:p>
    <w:p w14:paraId="3848D379" w14:textId="77777777" w:rsidR="006A7150" w:rsidRPr="002E3098" w:rsidRDefault="006A7150" w:rsidP="00C005B5">
      <w:pPr>
        <w:spacing w:before="120" w:after="120"/>
        <w:ind w:right="-743"/>
        <w:rPr>
          <w:sz w:val="24"/>
          <w:szCs w:val="24"/>
        </w:rPr>
      </w:pPr>
    </w:p>
    <w:tbl>
      <w:tblPr>
        <w:tblW w:w="776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245"/>
      </w:tblGrid>
      <w:tr w:rsidR="00AB3A2F" w:rsidRPr="00AF6EF4" w14:paraId="4FAAB39F" w14:textId="77777777" w:rsidTr="0053519E">
        <w:trPr>
          <w:trHeight w:val="577"/>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2AC25" w14:textId="77777777" w:rsidR="00AB3A2F" w:rsidRPr="00AF6EF4" w:rsidRDefault="00AB3A2F" w:rsidP="0053519E">
            <w:pPr>
              <w:ind w:right="-740"/>
              <w:rPr>
                <w:sz w:val="24"/>
                <w:szCs w:val="24"/>
              </w:rPr>
            </w:pPr>
            <w:r w:rsidRPr="00AF6EF4">
              <w:rPr>
                <w:sz w:val="24"/>
                <w:szCs w:val="24"/>
              </w:rPr>
              <w:t>Bewertung erfolgt nach:</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2BB71" w14:textId="77777777" w:rsidR="00AB3A2F" w:rsidRPr="00AF6EF4" w:rsidRDefault="00AB3A2F" w:rsidP="0053519E">
            <w:pPr>
              <w:ind w:right="-740"/>
              <w:rPr>
                <w:sz w:val="24"/>
                <w:szCs w:val="24"/>
              </w:rPr>
            </w:pPr>
            <w:r w:rsidRPr="00AF6EF4">
              <w:rPr>
                <w:sz w:val="24"/>
                <w:szCs w:val="24"/>
              </w:rPr>
              <w:t>Maximale</w:t>
            </w:r>
          </w:p>
          <w:p w14:paraId="5E0DBA23" w14:textId="77777777" w:rsidR="00AB3A2F" w:rsidRPr="00AF6EF4" w:rsidRDefault="00AB3A2F" w:rsidP="0053519E">
            <w:pPr>
              <w:ind w:right="-740"/>
              <w:rPr>
                <w:sz w:val="24"/>
                <w:szCs w:val="24"/>
              </w:rPr>
            </w:pPr>
            <w:r w:rsidRPr="00AF6EF4">
              <w:rPr>
                <w:sz w:val="24"/>
                <w:szCs w:val="24"/>
              </w:rPr>
              <w:t>Punkte</w:t>
            </w:r>
          </w:p>
        </w:tc>
      </w:tr>
      <w:tr w:rsidR="00AB3A2F" w:rsidRPr="00AF6EF4" w14:paraId="03DD68EA" w14:textId="77777777" w:rsidTr="0053519E">
        <w:trPr>
          <w:trHeight w:val="401"/>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9AB9C" w14:textId="77777777" w:rsidR="00AB3A2F" w:rsidRPr="00AF6EF4" w:rsidRDefault="00AB3A2F" w:rsidP="0053519E">
            <w:pPr>
              <w:pStyle w:val="Listenabsatz"/>
              <w:numPr>
                <w:ilvl w:val="0"/>
                <w:numId w:val="9"/>
              </w:numPr>
              <w:ind w:left="459" w:right="-740"/>
              <w:rPr>
                <w:rFonts w:ascii="Calibri" w:eastAsia="Calibri" w:hAnsi="Calibri"/>
                <w:sz w:val="24"/>
                <w:szCs w:val="24"/>
                <w:lang w:val="de-AT" w:eastAsia="en-US"/>
              </w:rPr>
            </w:pPr>
            <w:r w:rsidRPr="00AF6EF4">
              <w:rPr>
                <w:rFonts w:ascii="Calibri" w:eastAsia="Calibri" w:hAnsi="Calibri"/>
                <w:sz w:val="24"/>
                <w:szCs w:val="24"/>
                <w:lang w:val="de-AT" w:eastAsia="en-US"/>
              </w:rPr>
              <w:t>Arbeitsmarkterfolg (AMS Data Ware House)</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7F95924" w14:textId="77777777" w:rsidR="00AB3A2F" w:rsidRPr="00AF6EF4" w:rsidRDefault="00AB3A2F" w:rsidP="0053519E">
            <w:pPr>
              <w:ind w:right="-740"/>
              <w:jc w:val="center"/>
              <w:rPr>
                <w:b/>
                <w:color w:val="FF0000"/>
                <w:sz w:val="24"/>
                <w:szCs w:val="24"/>
              </w:rPr>
            </w:pPr>
            <w:r w:rsidRPr="00AF6EF4">
              <w:rPr>
                <w:b/>
                <w:color w:val="FF0000"/>
                <w:sz w:val="24"/>
                <w:szCs w:val="24"/>
              </w:rPr>
              <w:t>20</w:t>
            </w:r>
          </w:p>
        </w:tc>
      </w:tr>
      <w:tr w:rsidR="00AB3A2F" w:rsidRPr="00AF6EF4" w14:paraId="0EA5E2CE" w14:textId="77777777" w:rsidTr="0053519E">
        <w:trPr>
          <w:trHeight w:val="421"/>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E7A46" w14:textId="77777777" w:rsidR="00AB3A2F" w:rsidRPr="00AF6EF4" w:rsidRDefault="00AB3A2F" w:rsidP="0053519E">
            <w:pPr>
              <w:pStyle w:val="Listenabsatz"/>
              <w:numPr>
                <w:ilvl w:val="0"/>
                <w:numId w:val="9"/>
              </w:numPr>
              <w:ind w:left="459" w:right="-740"/>
              <w:rPr>
                <w:rFonts w:ascii="Calibri" w:eastAsia="Calibri" w:hAnsi="Calibri"/>
                <w:sz w:val="24"/>
                <w:szCs w:val="24"/>
                <w:lang w:val="de-AT" w:eastAsia="en-US"/>
              </w:rPr>
            </w:pPr>
            <w:r w:rsidRPr="00AF6EF4">
              <w:rPr>
                <w:rFonts w:ascii="Calibri" w:eastAsia="Calibri" w:hAnsi="Calibri"/>
                <w:sz w:val="24"/>
                <w:szCs w:val="24"/>
                <w:lang w:val="de-AT" w:eastAsia="en-US"/>
              </w:rPr>
              <w:t xml:space="preserve">Nähe der </w:t>
            </w:r>
            <w:r>
              <w:rPr>
                <w:rFonts w:ascii="Calibri" w:eastAsia="Calibri" w:hAnsi="Calibri"/>
                <w:sz w:val="24"/>
                <w:szCs w:val="24"/>
                <w:lang w:val="de-AT" w:eastAsia="en-US"/>
              </w:rPr>
              <w:t>Referenzen zum Fördergegenstand</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2675C226" w14:textId="77777777" w:rsidR="00AB3A2F" w:rsidRPr="00AF6EF4" w:rsidRDefault="00AB3A2F" w:rsidP="0053519E">
            <w:pPr>
              <w:ind w:right="-740"/>
              <w:jc w:val="center"/>
              <w:rPr>
                <w:b/>
                <w:color w:val="FF0000"/>
                <w:sz w:val="24"/>
                <w:szCs w:val="24"/>
              </w:rPr>
            </w:pPr>
            <w:r w:rsidRPr="00AF6EF4">
              <w:rPr>
                <w:b/>
                <w:color w:val="FF0000"/>
                <w:sz w:val="24"/>
                <w:szCs w:val="24"/>
              </w:rPr>
              <w:t>14</w:t>
            </w:r>
          </w:p>
        </w:tc>
      </w:tr>
      <w:tr w:rsidR="00AB3A2F" w:rsidRPr="00AF6EF4" w14:paraId="3935918A" w14:textId="77777777" w:rsidTr="0053519E">
        <w:trPr>
          <w:trHeight w:val="41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AB8C1" w14:textId="77777777" w:rsidR="00AB3A2F" w:rsidRPr="00AF6EF4" w:rsidRDefault="00AB3A2F" w:rsidP="0053519E">
            <w:pPr>
              <w:pStyle w:val="Listenabsatz"/>
              <w:numPr>
                <w:ilvl w:val="0"/>
                <w:numId w:val="9"/>
              </w:numPr>
              <w:ind w:left="459" w:right="-740"/>
              <w:rPr>
                <w:rFonts w:ascii="Calibri" w:eastAsia="Calibri" w:hAnsi="Calibri"/>
                <w:sz w:val="24"/>
                <w:szCs w:val="24"/>
                <w:lang w:val="de-AT" w:eastAsia="en-US"/>
              </w:rPr>
            </w:pPr>
            <w:r w:rsidRPr="00AF6EF4">
              <w:rPr>
                <w:rFonts w:ascii="Calibri" w:eastAsia="Calibri" w:hAnsi="Calibri"/>
                <w:sz w:val="24"/>
                <w:szCs w:val="24"/>
                <w:lang w:val="de-AT" w:eastAsia="en-US"/>
              </w:rPr>
              <w:t>Teilnahmezufriedenheit (AMS Data Ware House)</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098E7545" w14:textId="77777777" w:rsidR="00AB3A2F" w:rsidRPr="00AF6EF4" w:rsidRDefault="00AB3A2F" w:rsidP="0053519E">
            <w:pPr>
              <w:ind w:right="-740"/>
              <w:jc w:val="center"/>
              <w:rPr>
                <w:b/>
                <w:color w:val="FF0000"/>
                <w:sz w:val="24"/>
                <w:szCs w:val="24"/>
              </w:rPr>
            </w:pPr>
            <w:r w:rsidRPr="00AF6EF4">
              <w:rPr>
                <w:b/>
                <w:color w:val="FF0000"/>
                <w:sz w:val="24"/>
                <w:szCs w:val="24"/>
              </w:rPr>
              <w:t>2</w:t>
            </w:r>
          </w:p>
        </w:tc>
      </w:tr>
      <w:tr w:rsidR="00AB3A2F" w:rsidRPr="00AF6EF4" w14:paraId="58A79D89" w14:textId="77777777" w:rsidTr="0053519E">
        <w:trPr>
          <w:trHeight w:val="419"/>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D1AD2" w14:textId="77777777" w:rsidR="00AB3A2F" w:rsidRPr="00AF6EF4" w:rsidRDefault="00AB3A2F" w:rsidP="0053519E">
            <w:pPr>
              <w:pStyle w:val="Listenabsatz"/>
              <w:numPr>
                <w:ilvl w:val="0"/>
                <w:numId w:val="9"/>
              </w:numPr>
              <w:ind w:left="459" w:right="-740"/>
              <w:rPr>
                <w:rFonts w:ascii="Calibri" w:eastAsia="Calibri" w:hAnsi="Calibri"/>
                <w:sz w:val="24"/>
                <w:szCs w:val="24"/>
                <w:lang w:val="de-AT" w:eastAsia="en-US"/>
              </w:rPr>
            </w:pPr>
            <w:r w:rsidRPr="00AF6EF4">
              <w:rPr>
                <w:rFonts w:ascii="Calibri" w:eastAsia="Calibri" w:hAnsi="Calibri"/>
                <w:sz w:val="24"/>
                <w:szCs w:val="24"/>
                <w:lang w:val="de-AT" w:eastAsia="en-US"/>
              </w:rPr>
              <w:t>Drop-Out-Quote (AMS Data Ware House)</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129AD344" w14:textId="77777777" w:rsidR="00AB3A2F" w:rsidRPr="00AF6EF4" w:rsidRDefault="00AB3A2F" w:rsidP="0053519E">
            <w:pPr>
              <w:ind w:right="-740"/>
              <w:jc w:val="center"/>
              <w:rPr>
                <w:b/>
                <w:color w:val="FF0000"/>
                <w:sz w:val="24"/>
                <w:szCs w:val="24"/>
              </w:rPr>
            </w:pPr>
            <w:r w:rsidRPr="00AF6EF4">
              <w:rPr>
                <w:b/>
                <w:color w:val="FF0000"/>
                <w:sz w:val="24"/>
                <w:szCs w:val="24"/>
              </w:rPr>
              <w:t>2</w:t>
            </w:r>
          </w:p>
        </w:tc>
      </w:tr>
      <w:tr w:rsidR="00AB3A2F" w:rsidRPr="00AF6EF4" w14:paraId="7D21A52C" w14:textId="77777777" w:rsidTr="0053519E">
        <w:trPr>
          <w:trHeight w:val="413"/>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375B3" w14:textId="77777777" w:rsidR="00AB3A2F" w:rsidRPr="00AF6EF4" w:rsidRDefault="00AB3A2F" w:rsidP="0053519E">
            <w:pPr>
              <w:pStyle w:val="Listenabsatz"/>
              <w:numPr>
                <w:ilvl w:val="0"/>
                <w:numId w:val="9"/>
              </w:numPr>
              <w:ind w:left="459" w:right="-740"/>
              <w:rPr>
                <w:rFonts w:ascii="Calibri" w:eastAsia="Calibri" w:hAnsi="Calibri"/>
                <w:sz w:val="24"/>
                <w:szCs w:val="24"/>
                <w:lang w:val="de-AT" w:eastAsia="en-US"/>
              </w:rPr>
            </w:pPr>
            <w:r w:rsidRPr="00AF6EF4">
              <w:rPr>
                <w:rFonts w:ascii="Calibri" w:eastAsia="Calibri" w:hAnsi="Calibri"/>
                <w:sz w:val="24"/>
                <w:szCs w:val="24"/>
                <w:lang w:val="de-AT" w:eastAsia="en-US"/>
              </w:rPr>
              <w:t>Auftragsgröße (Leistungstage)</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9D72134" w14:textId="77777777" w:rsidR="00AB3A2F" w:rsidRPr="00AF6EF4" w:rsidRDefault="00AB3A2F" w:rsidP="0053519E">
            <w:pPr>
              <w:ind w:right="-740"/>
              <w:jc w:val="center"/>
              <w:rPr>
                <w:b/>
                <w:color w:val="FF0000"/>
                <w:sz w:val="24"/>
                <w:szCs w:val="24"/>
              </w:rPr>
            </w:pPr>
            <w:r w:rsidRPr="00AF6EF4">
              <w:rPr>
                <w:b/>
                <w:color w:val="FF0000"/>
                <w:sz w:val="24"/>
                <w:szCs w:val="24"/>
              </w:rPr>
              <w:t>2</w:t>
            </w:r>
          </w:p>
        </w:tc>
      </w:tr>
      <w:tr w:rsidR="00AB3A2F" w:rsidRPr="00AF6EF4" w14:paraId="3706E595" w14:textId="77777777" w:rsidTr="0053519E">
        <w:trPr>
          <w:trHeight w:val="411"/>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8EA9" w14:textId="77777777" w:rsidR="00AB3A2F" w:rsidRPr="00AF6EF4" w:rsidRDefault="00AB3A2F" w:rsidP="0053519E">
            <w:pPr>
              <w:pStyle w:val="Listenabsatz"/>
              <w:ind w:right="-740"/>
              <w:rPr>
                <w:rFonts w:ascii="Calibri" w:eastAsia="Calibri" w:hAnsi="Calibri"/>
                <w:sz w:val="24"/>
                <w:szCs w:val="24"/>
                <w:lang w:val="de-AT" w:eastAsia="en-US"/>
              </w:rPr>
            </w:pPr>
            <w:r w:rsidRPr="00AF6EF4">
              <w:rPr>
                <w:sz w:val="24"/>
                <w:szCs w:val="24"/>
              </w:rPr>
              <w:t xml:space="preserve">                                                                                  </w:t>
            </w:r>
            <w:r w:rsidRPr="00AF6EF4">
              <w:rPr>
                <w:rFonts w:ascii="Calibri" w:hAnsi="Calibri"/>
                <w:sz w:val="24"/>
                <w:szCs w:val="24"/>
              </w:rPr>
              <w:t xml:space="preserve">Summe </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9EAC" w14:textId="77777777" w:rsidR="00AB3A2F" w:rsidRPr="00AF6EF4" w:rsidRDefault="00AB3A2F" w:rsidP="0053519E">
            <w:pPr>
              <w:ind w:right="-740"/>
              <w:jc w:val="center"/>
              <w:rPr>
                <w:b/>
                <w:color w:val="FF0000"/>
                <w:sz w:val="24"/>
                <w:szCs w:val="24"/>
              </w:rPr>
            </w:pPr>
            <w:r w:rsidRPr="00AF6EF4">
              <w:rPr>
                <w:b/>
                <w:color w:val="FF0000"/>
                <w:sz w:val="24"/>
                <w:szCs w:val="24"/>
              </w:rPr>
              <w:t>40</w:t>
            </w:r>
          </w:p>
        </w:tc>
      </w:tr>
    </w:tbl>
    <w:p w14:paraId="64AB0728" w14:textId="77777777" w:rsidR="006A7150" w:rsidRDefault="006A7150" w:rsidP="00920E19">
      <w:pPr>
        <w:spacing w:before="120" w:after="120"/>
        <w:ind w:right="-743"/>
        <w:rPr>
          <w:sz w:val="24"/>
          <w:szCs w:val="24"/>
        </w:rPr>
      </w:pPr>
    </w:p>
    <w:p w14:paraId="5D50FA2A" w14:textId="77777777" w:rsidR="00920E19" w:rsidRPr="002E3098" w:rsidRDefault="00920E19" w:rsidP="00920E19">
      <w:pPr>
        <w:spacing w:before="120" w:after="120"/>
        <w:ind w:right="-743"/>
        <w:rPr>
          <w:sz w:val="24"/>
          <w:szCs w:val="24"/>
        </w:rPr>
      </w:pPr>
    </w:p>
    <w:p w14:paraId="103E6AA4" w14:textId="75AD6BE5" w:rsidR="006A7150" w:rsidRPr="002E3098" w:rsidRDefault="006A7150" w:rsidP="006A7150">
      <w:pPr>
        <w:ind w:right="-740"/>
        <w:rPr>
          <w:b/>
          <w:sz w:val="24"/>
          <w:szCs w:val="24"/>
        </w:rPr>
      </w:pPr>
      <w:r w:rsidRPr="002E3098">
        <w:rPr>
          <w:b/>
          <w:sz w:val="24"/>
          <w:szCs w:val="24"/>
        </w:rPr>
        <w:lastRenderedPageBreak/>
        <w:t>Lokale Präsenz in der Region / Partnerschaft mit vor- und nachgelagerte</w:t>
      </w:r>
      <w:r w:rsidR="00C005B5">
        <w:rPr>
          <w:b/>
          <w:sz w:val="24"/>
          <w:szCs w:val="24"/>
        </w:rPr>
        <w:t>n</w:t>
      </w:r>
      <w:r w:rsidRPr="002E3098">
        <w:rPr>
          <w:b/>
          <w:sz w:val="24"/>
          <w:szCs w:val="24"/>
        </w:rPr>
        <w:t xml:space="preserve"> Einrichtungen in der Region (max. </w:t>
      </w:r>
      <w:r w:rsidRPr="00E64C9E">
        <w:rPr>
          <w:b/>
          <w:color w:val="FF0000"/>
          <w:sz w:val="24"/>
          <w:szCs w:val="24"/>
        </w:rPr>
        <w:t>20</w:t>
      </w:r>
      <w:r w:rsidRPr="002E3098">
        <w:rPr>
          <w:b/>
          <w:sz w:val="24"/>
          <w:szCs w:val="24"/>
        </w:rPr>
        <w:t xml:space="preserve"> Punkte)</w:t>
      </w:r>
    </w:p>
    <w:p w14:paraId="458DD8A4" w14:textId="77777777" w:rsidR="006A7150" w:rsidRPr="002E3098" w:rsidRDefault="006A7150" w:rsidP="00C005B5">
      <w:pPr>
        <w:spacing w:before="120" w:after="120"/>
        <w:ind w:right="-743"/>
        <w:rPr>
          <w:sz w:val="24"/>
          <w:szCs w:val="24"/>
        </w:rPr>
      </w:pPr>
    </w:p>
    <w:p w14:paraId="6DBCD4DB" w14:textId="77777777" w:rsidR="006A7150" w:rsidRPr="002E3098" w:rsidRDefault="006A7150" w:rsidP="006A7150">
      <w:pPr>
        <w:ind w:left="708" w:right="-740"/>
        <w:rPr>
          <w:sz w:val="24"/>
          <w:szCs w:val="24"/>
        </w:rPr>
      </w:pPr>
      <w:r w:rsidRPr="002E3098">
        <w:rPr>
          <w:sz w:val="24"/>
          <w:szCs w:val="24"/>
        </w:rPr>
        <w:t>Lokale Präsenz wird erkennbar durch Kooperation mit lokalen Einrichtungen der Sozialpartner, Maßnahmen für/mit lokalen Unternehmen, Durchführung spezifischer Veranstaltungen, etc.</w:t>
      </w:r>
    </w:p>
    <w:p w14:paraId="003EC821" w14:textId="77777777" w:rsidR="006A7150" w:rsidRPr="002E3098" w:rsidRDefault="006A7150" w:rsidP="00C005B5">
      <w:pPr>
        <w:spacing w:before="120" w:after="120"/>
        <w:ind w:right="-743"/>
        <w:rPr>
          <w:sz w:val="24"/>
          <w:szCs w:val="24"/>
        </w:rPr>
      </w:pPr>
    </w:p>
    <w:p w14:paraId="03904321" w14:textId="77777777" w:rsidR="006A7150" w:rsidRPr="002E3098" w:rsidRDefault="006A7150" w:rsidP="006A7150">
      <w:pPr>
        <w:ind w:left="708" w:right="-740"/>
        <w:rPr>
          <w:sz w:val="24"/>
          <w:szCs w:val="24"/>
        </w:rPr>
      </w:pPr>
      <w:r w:rsidRPr="002E3098">
        <w:rPr>
          <w:sz w:val="24"/>
          <w:szCs w:val="24"/>
        </w:rPr>
        <w:t xml:space="preserve">Unter der Partnerschaft mit vor- und nachgelagerten Einrichtungen sind abgestimmte Kooperationen mit Einrichtungen zur Betreuung der Zielgruppe zu verstehen. Beispielsweise Zusammenarbeit und Austausch mit Schuldnerberatungsstellen, Frauennetzwerken, Gleichbehandlungsanwaltschaft (GAW), Mobbingberatungsstellen etc. </w:t>
      </w:r>
    </w:p>
    <w:p w14:paraId="506BF1C0" w14:textId="77777777" w:rsidR="006A7150" w:rsidRPr="002E3098" w:rsidRDefault="006A7150" w:rsidP="006A7150">
      <w:pPr>
        <w:ind w:right="-740"/>
        <w:rPr>
          <w:sz w:val="24"/>
          <w:szCs w:val="24"/>
        </w:rPr>
      </w:pPr>
    </w:p>
    <w:p w14:paraId="582633C4" w14:textId="77777777" w:rsidR="006A7150" w:rsidRPr="002E3098" w:rsidRDefault="006A7150" w:rsidP="006A7150">
      <w:pPr>
        <w:ind w:right="-740"/>
        <w:rPr>
          <w:sz w:val="24"/>
          <w:szCs w:val="24"/>
        </w:rPr>
      </w:pPr>
      <w:r w:rsidRPr="002E3098">
        <w:rPr>
          <w:sz w:val="24"/>
          <w:szCs w:val="24"/>
        </w:rPr>
        <w:tab/>
        <w:t>Nachweis erfolgt durch die Beschreibung lokaler Aktivitäten und Partnerschaften</w:t>
      </w:r>
    </w:p>
    <w:p w14:paraId="4C9CD82B" w14:textId="77777777" w:rsidR="006A7150" w:rsidRPr="002E3098" w:rsidRDefault="006A7150" w:rsidP="006A7150">
      <w:pPr>
        <w:ind w:right="-740"/>
        <w:rPr>
          <w:sz w:val="24"/>
          <w:szCs w:val="24"/>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tblGrid>
      <w:tr w:rsidR="00906458" w:rsidRPr="002E3098" w14:paraId="22C0697F" w14:textId="77777777" w:rsidTr="004302CA">
        <w:trPr>
          <w:trHeight w:val="305"/>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DCE07" w14:textId="77777777" w:rsidR="00906458" w:rsidRPr="002E3098" w:rsidRDefault="00906458" w:rsidP="00FA71C9">
            <w:pPr>
              <w:ind w:right="-740"/>
              <w:rPr>
                <w:sz w:val="24"/>
                <w:szCs w:val="24"/>
              </w:rPr>
            </w:pPr>
            <w:r w:rsidRPr="002E3098">
              <w:rPr>
                <w:sz w:val="24"/>
                <w:szCs w:val="24"/>
              </w:rPr>
              <w:t>Bewertung erfolgt nach: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5A54D" w14:textId="77777777" w:rsidR="00906458" w:rsidRPr="002E3098" w:rsidRDefault="00906458" w:rsidP="00FA71C9">
            <w:pPr>
              <w:ind w:right="-740"/>
              <w:rPr>
                <w:sz w:val="24"/>
                <w:szCs w:val="24"/>
              </w:rPr>
            </w:pPr>
            <w:r w:rsidRPr="002E3098">
              <w:rPr>
                <w:sz w:val="24"/>
                <w:szCs w:val="24"/>
              </w:rPr>
              <w:t>Maximale</w:t>
            </w:r>
          </w:p>
          <w:p w14:paraId="3E53751B" w14:textId="77777777" w:rsidR="00906458" w:rsidRPr="002E3098" w:rsidRDefault="00906458" w:rsidP="00FA71C9">
            <w:pPr>
              <w:ind w:right="-740"/>
              <w:rPr>
                <w:sz w:val="24"/>
                <w:szCs w:val="24"/>
              </w:rPr>
            </w:pPr>
            <w:r w:rsidRPr="002E3098">
              <w:rPr>
                <w:sz w:val="24"/>
                <w:szCs w:val="24"/>
              </w:rPr>
              <w:t>Punkte</w:t>
            </w:r>
          </w:p>
        </w:tc>
      </w:tr>
      <w:tr w:rsidR="00906458" w:rsidRPr="002E3098" w14:paraId="1C54DE3F" w14:textId="77777777" w:rsidTr="004302CA">
        <w:trPr>
          <w:trHeight w:val="667"/>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FB10" w14:textId="77777777" w:rsidR="00906458" w:rsidRDefault="00906458" w:rsidP="00FA71C9">
            <w:pPr>
              <w:pStyle w:val="Listenabsatz"/>
              <w:numPr>
                <w:ilvl w:val="0"/>
                <w:numId w:val="10"/>
              </w:numPr>
              <w:ind w:left="459" w:right="-740"/>
              <w:rPr>
                <w:rFonts w:ascii="Calibri" w:eastAsia="Calibri" w:hAnsi="Calibri"/>
                <w:sz w:val="24"/>
                <w:szCs w:val="24"/>
                <w:lang w:val="de-AT" w:eastAsia="en-US"/>
              </w:rPr>
            </w:pPr>
            <w:r>
              <w:rPr>
                <w:rFonts w:ascii="Calibri" w:eastAsia="Calibri" w:hAnsi="Calibri"/>
                <w:sz w:val="24"/>
                <w:szCs w:val="24"/>
                <w:lang w:val="de-AT" w:eastAsia="en-US"/>
              </w:rPr>
              <w:t>Beschreibung</w:t>
            </w:r>
            <w:r w:rsidRPr="002E3098">
              <w:rPr>
                <w:rFonts w:ascii="Calibri" w:eastAsia="Calibri" w:hAnsi="Calibri"/>
                <w:sz w:val="24"/>
                <w:szCs w:val="24"/>
                <w:lang w:val="de-AT" w:eastAsia="en-US"/>
              </w:rPr>
              <w:t xml:space="preserve"> der angeführten lokalen </w:t>
            </w:r>
          </w:p>
          <w:p w14:paraId="5CFB6B0E" w14:textId="77777777" w:rsidR="00906458" w:rsidRPr="002E3098" w:rsidRDefault="00906458" w:rsidP="00663EB6">
            <w:pPr>
              <w:pStyle w:val="Listenabsatz"/>
              <w:ind w:left="459" w:right="-740"/>
              <w:rPr>
                <w:rFonts w:ascii="Calibri" w:eastAsia="Calibri" w:hAnsi="Calibri"/>
                <w:sz w:val="24"/>
                <w:szCs w:val="24"/>
                <w:lang w:val="de-AT" w:eastAsia="en-US"/>
              </w:rPr>
            </w:pPr>
            <w:r w:rsidRPr="002E3098">
              <w:rPr>
                <w:rFonts w:ascii="Calibri" w:eastAsia="Calibri" w:hAnsi="Calibri"/>
                <w:sz w:val="24"/>
                <w:szCs w:val="24"/>
                <w:lang w:val="de-AT" w:eastAsia="en-US"/>
              </w:rPr>
              <w:t>Aktivitäten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6D48C" w14:textId="77777777" w:rsidR="00906458" w:rsidRPr="004302CA" w:rsidRDefault="00906458" w:rsidP="004302CA">
            <w:pPr>
              <w:ind w:right="-740"/>
              <w:jc w:val="center"/>
              <w:rPr>
                <w:b/>
                <w:bCs/>
                <w:color w:val="FF0000"/>
                <w:sz w:val="24"/>
                <w:szCs w:val="24"/>
              </w:rPr>
            </w:pPr>
            <w:r w:rsidRPr="004302CA">
              <w:rPr>
                <w:b/>
                <w:bCs/>
                <w:color w:val="FF0000"/>
                <w:sz w:val="24"/>
                <w:szCs w:val="24"/>
              </w:rPr>
              <w:t>10</w:t>
            </w:r>
          </w:p>
        </w:tc>
      </w:tr>
      <w:tr w:rsidR="00906458" w:rsidRPr="002E3098" w14:paraId="7F8BC7AF" w14:textId="77777777" w:rsidTr="004302CA">
        <w:trPr>
          <w:trHeight w:val="538"/>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EDED320" w14:textId="77777777" w:rsidR="00906458" w:rsidRDefault="00906458" w:rsidP="00FA71C9">
            <w:pPr>
              <w:pStyle w:val="Listenabsatz"/>
              <w:numPr>
                <w:ilvl w:val="0"/>
                <w:numId w:val="10"/>
              </w:numPr>
              <w:ind w:left="459" w:right="-740"/>
              <w:rPr>
                <w:rFonts w:ascii="Calibri" w:eastAsia="Calibri" w:hAnsi="Calibri"/>
                <w:sz w:val="24"/>
                <w:szCs w:val="24"/>
                <w:lang w:val="de-AT" w:eastAsia="en-US"/>
              </w:rPr>
            </w:pPr>
            <w:r>
              <w:rPr>
                <w:rFonts w:ascii="Calibri" w:eastAsia="Calibri" w:hAnsi="Calibri"/>
                <w:sz w:val="24"/>
                <w:szCs w:val="24"/>
                <w:lang w:val="de-AT" w:eastAsia="en-US"/>
              </w:rPr>
              <w:t>Beschreibung</w:t>
            </w:r>
            <w:r w:rsidRPr="002E3098">
              <w:rPr>
                <w:rFonts w:ascii="Calibri" w:eastAsia="Calibri" w:hAnsi="Calibri"/>
                <w:sz w:val="24"/>
                <w:szCs w:val="24"/>
                <w:lang w:val="de-AT" w:eastAsia="en-US"/>
              </w:rPr>
              <w:t xml:space="preserve"> der angeführten </w:t>
            </w:r>
            <w:r>
              <w:rPr>
                <w:rFonts w:ascii="Calibri" w:eastAsia="Calibri" w:hAnsi="Calibri"/>
                <w:sz w:val="24"/>
                <w:szCs w:val="24"/>
                <w:lang w:val="de-AT" w:eastAsia="en-US"/>
              </w:rPr>
              <w:t>lokalen</w:t>
            </w:r>
          </w:p>
          <w:p w14:paraId="45567453" w14:textId="77777777" w:rsidR="00906458" w:rsidRPr="002E3098" w:rsidRDefault="00906458" w:rsidP="00663EB6">
            <w:pPr>
              <w:pStyle w:val="Listenabsatz"/>
              <w:ind w:left="459" w:right="-740"/>
              <w:rPr>
                <w:rFonts w:ascii="Calibri" w:eastAsia="Calibri" w:hAnsi="Calibri"/>
                <w:sz w:val="24"/>
                <w:szCs w:val="24"/>
                <w:lang w:val="de-AT" w:eastAsia="en-US"/>
              </w:rPr>
            </w:pPr>
            <w:r w:rsidRPr="002E3098">
              <w:rPr>
                <w:rFonts w:ascii="Calibri" w:eastAsia="Calibri" w:hAnsi="Calibri"/>
                <w:sz w:val="24"/>
                <w:szCs w:val="24"/>
                <w:lang w:val="de-AT" w:eastAsia="en-US"/>
              </w:rPr>
              <w:t>Partnerschaften</w:t>
            </w:r>
          </w:p>
          <w:p w14:paraId="20B97E2E" w14:textId="77777777" w:rsidR="00906458" w:rsidRPr="002E3098" w:rsidRDefault="00906458" w:rsidP="00FA71C9">
            <w:pPr>
              <w:pStyle w:val="Listenabsatz"/>
              <w:ind w:left="459" w:right="-740"/>
              <w:rPr>
                <w:rFonts w:ascii="Calibri" w:eastAsia="Calibri" w:hAnsi="Calibri"/>
                <w:sz w:val="24"/>
                <w:szCs w:val="24"/>
                <w:lang w:val="de-AT"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A5F04" w14:textId="77777777" w:rsidR="00906458" w:rsidRPr="004302CA" w:rsidRDefault="00906458" w:rsidP="004302CA">
            <w:pPr>
              <w:ind w:right="-740"/>
              <w:jc w:val="center"/>
              <w:rPr>
                <w:b/>
                <w:bCs/>
                <w:color w:val="FF0000"/>
                <w:sz w:val="24"/>
                <w:szCs w:val="24"/>
              </w:rPr>
            </w:pPr>
            <w:r w:rsidRPr="004302CA">
              <w:rPr>
                <w:b/>
                <w:bCs/>
                <w:color w:val="FF0000"/>
                <w:sz w:val="24"/>
                <w:szCs w:val="24"/>
              </w:rPr>
              <w:t>10</w:t>
            </w:r>
          </w:p>
        </w:tc>
      </w:tr>
      <w:tr w:rsidR="00906458" w:rsidRPr="002E3098" w14:paraId="2CB9C4F2" w14:textId="77777777" w:rsidTr="004302CA">
        <w:trPr>
          <w:trHeight w:val="417"/>
        </w:trPr>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0787D5C" w14:textId="77777777" w:rsidR="00906458" w:rsidRPr="002E3098" w:rsidRDefault="00906458" w:rsidP="00FA71C9">
            <w:pPr>
              <w:ind w:right="-740"/>
              <w:jc w:val="center"/>
              <w:rPr>
                <w:sz w:val="24"/>
                <w:szCs w:val="24"/>
              </w:rPr>
            </w:pPr>
            <w:r w:rsidRPr="002E3098">
              <w:rPr>
                <w:sz w:val="24"/>
                <w:szCs w:val="24"/>
              </w:rPr>
              <w:t xml:space="preserve">                                                             Summe</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96E04C5" w14:textId="77777777" w:rsidR="00906458" w:rsidRPr="004302CA" w:rsidRDefault="00906458" w:rsidP="004302CA">
            <w:pPr>
              <w:ind w:right="-740"/>
              <w:jc w:val="center"/>
              <w:rPr>
                <w:b/>
                <w:bCs/>
                <w:color w:val="FF0000"/>
                <w:sz w:val="24"/>
                <w:szCs w:val="24"/>
              </w:rPr>
            </w:pPr>
            <w:r w:rsidRPr="004302CA">
              <w:rPr>
                <w:b/>
                <w:bCs/>
                <w:color w:val="FF0000"/>
                <w:sz w:val="24"/>
                <w:szCs w:val="24"/>
              </w:rPr>
              <w:t>20</w:t>
            </w:r>
          </w:p>
        </w:tc>
      </w:tr>
    </w:tbl>
    <w:p w14:paraId="6DC54769" w14:textId="77777777" w:rsidR="006A7150" w:rsidRPr="002E3098" w:rsidRDefault="006A7150" w:rsidP="006A7150">
      <w:pPr>
        <w:rPr>
          <w:sz w:val="24"/>
          <w:szCs w:val="24"/>
        </w:rPr>
      </w:pPr>
    </w:p>
    <w:p w14:paraId="44517CA2" w14:textId="77777777" w:rsidR="006A7150" w:rsidRPr="002E3098" w:rsidRDefault="006A7150" w:rsidP="00920E19">
      <w:pPr>
        <w:spacing w:before="120" w:after="120"/>
        <w:ind w:right="-743"/>
        <w:rPr>
          <w:sz w:val="24"/>
          <w:szCs w:val="24"/>
        </w:rPr>
      </w:pPr>
      <w:r w:rsidRPr="002E3098">
        <w:rPr>
          <w:sz w:val="24"/>
          <w:szCs w:val="24"/>
        </w:rPr>
        <w:br w:type="page"/>
      </w:r>
    </w:p>
    <w:p w14:paraId="05272580" w14:textId="192D52F3" w:rsidR="006A7150" w:rsidRPr="002E3098" w:rsidRDefault="006A7150" w:rsidP="006A7150">
      <w:pPr>
        <w:ind w:right="-740"/>
        <w:rPr>
          <w:b/>
          <w:sz w:val="24"/>
          <w:szCs w:val="24"/>
        </w:rPr>
      </w:pPr>
      <w:r w:rsidRPr="002E3098">
        <w:rPr>
          <w:b/>
          <w:sz w:val="24"/>
          <w:szCs w:val="24"/>
        </w:rPr>
        <w:lastRenderedPageBreak/>
        <w:t xml:space="preserve">Social Responsibility Maßnahmen in der Organisation (max. </w:t>
      </w:r>
      <w:r w:rsidRPr="00E64C9E">
        <w:rPr>
          <w:b/>
          <w:color w:val="FF0000"/>
          <w:sz w:val="24"/>
          <w:szCs w:val="24"/>
        </w:rPr>
        <w:t>20</w:t>
      </w:r>
      <w:r w:rsidRPr="002E3098">
        <w:rPr>
          <w:b/>
          <w:sz w:val="24"/>
          <w:szCs w:val="24"/>
        </w:rPr>
        <w:t xml:space="preserve"> Punkte)</w:t>
      </w:r>
    </w:p>
    <w:p w14:paraId="49D66063" w14:textId="77777777" w:rsidR="006A7150" w:rsidRPr="002E3098" w:rsidRDefault="006A7150" w:rsidP="00C005B5">
      <w:pPr>
        <w:spacing w:before="120" w:after="120"/>
        <w:ind w:right="-743"/>
        <w:rPr>
          <w:sz w:val="24"/>
          <w:szCs w:val="24"/>
        </w:rPr>
      </w:pPr>
    </w:p>
    <w:p w14:paraId="403C9B58" w14:textId="77777777" w:rsidR="006A7150" w:rsidRPr="002E3098" w:rsidRDefault="006A7150" w:rsidP="006A7150">
      <w:pPr>
        <w:ind w:left="709" w:right="-740"/>
        <w:rPr>
          <w:sz w:val="24"/>
          <w:szCs w:val="24"/>
        </w:rPr>
      </w:pPr>
      <w:r w:rsidRPr="002E3098">
        <w:rPr>
          <w:sz w:val="24"/>
          <w:szCs w:val="24"/>
        </w:rPr>
        <w:t xml:space="preserve">Inwieweit setzt die Organisation Maßnahmen für soziale Verantwortung (Umweltmaßnahmen sind dadurch nicht erfasst). Gefragt ist Engagement zu folgenden Punkten: Arbeitsschutz und Gesundheitsprävention, </w:t>
      </w:r>
      <w:r w:rsidR="0042725A">
        <w:rPr>
          <w:sz w:val="24"/>
          <w:szCs w:val="24"/>
        </w:rPr>
        <w:t>Mitarbeiter_innen</w:t>
      </w:r>
      <w:r w:rsidRPr="002E3098">
        <w:rPr>
          <w:sz w:val="24"/>
          <w:szCs w:val="24"/>
        </w:rPr>
        <w:t>beteiligung, familienfreundliche Arbeitsumgebung (work life balance), Zugang zu Weiterbildung</w:t>
      </w:r>
      <w:r w:rsidR="00A540CD" w:rsidRPr="002E3098">
        <w:rPr>
          <w:sz w:val="24"/>
          <w:szCs w:val="24"/>
        </w:rPr>
        <w:t>en</w:t>
      </w:r>
      <w:r w:rsidRPr="002E3098">
        <w:rPr>
          <w:sz w:val="24"/>
          <w:szCs w:val="24"/>
        </w:rPr>
        <w:t xml:space="preserve">, Zahl der </w:t>
      </w:r>
      <w:r w:rsidR="0042725A">
        <w:rPr>
          <w:sz w:val="24"/>
          <w:szCs w:val="24"/>
        </w:rPr>
        <w:t>Mitarbeiter_innen</w:t>
      </w:r>
      <w:r w:rsidRPr="002E3098">
        <w:rPr>
          <w:sz w:val="24"/>
          <w:szCs w:val="24"/>
        </w:rPr>
        <w:t xml:space="preserve"> die mehr als 2 Jahre bei der Organisation beschäftigt sind, Gender- und Diversitymaßnahmen innerhalb der letzten 2 Jahre. </w:t>
      </w:r>
    </w:p>
    <w:p w14:paraId="70204F97" w14:textId="77777777" w:rsidR="006A7150" w:rsidRPr="002E3098" w:rsidRDefault="006A7150" w:rsidP="00C005B5">
      <w:pPr>
        <w:spacing w:before="120" w:after="120"/>
        <w:ind w:right="-743"/>
        <w:rPr>
          <w:sz w:val="24"/>
          <w:szCs w:val="24"/>
        </w:rPr>
      </w:pPr>
    </w:p>
    <w:p w14:paraId="229A3EC8" w14:textId="77777777" w:rsidR="006A7150" w:rsidRPr="002E3098" w:rsidRDefault="006A7150" w:rsidP="006A7150">
      <w:pPr>
        <w:ind w:left="708" w:right="-740"/>
        <w:rPr>
          <w:sz w:val="24"/>
          <w:szCs w:val="24"/>
        </w:rPr>
      </w:pPr>
      <w:r w:rsidRPr="002E3098">
        <w:rPr>
          <w:sz w:val="24"/>
          <w:szCs w:val="24"/>
        </w:rPr>
        <w:t>Nachweis erfolgt durch die Beschreibung der Ziele und Maßnahmen in der eigenen Organisation.</w:t>
      </w:r>
    </w:p>
    <w:p w14:paraId="126739ED" w14:textId="77777777" w:rsidR="006A7150" w:rsidRPr="002E3098" w:rsidRDefault="006A7150" w:rsidP="00C005B5">
      <w:pPr>
        <w:spacing w:before="120" w:after="120"/>
        <w:ind w:right="-743"/>
        <w:rPr>
          <w:sz w:val="24"/>
          <w:szCs w:val="24"/>
        </w:rPr>
      </w:pPr>
    </w:p>
    <w:tbl>
      <w:tblPr>
        <w:tblW w:w="7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1177"/>
      </w:tblGrid>
      <w:tr w:rsidR="00906458" w:rsidRPr="002E3098" w14:paraId="625768D4" w14:textId="77777777" w:rsidTr="004302CA">
        <w:trPr>
          <w:trHeight w:val="305"/>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60693" w14:textId="77777777" w:rsidR="00906458" w:rsidRPr="002E3098" w:rsidRDefault="00906458" w:rsidP="00FA71C9">
            <w:pPr>
              <w:ind w:right="-740"/>
              <w:rPr>
                <w:sz w:val="24"/>
                <w:szCs w:val="24"/>
              </w:rPr>
            </w:pPr>
            <w:r w:rsidRPr="002E3098">
              <w:rPr>
                <w:sz w:val="24"/>
                <w:szCs w:val="24"/>
              </w:rPr>
              <w:t>Bewertung erfolgt nach:</w:t>
            </w:r>
          </w:p>
        </w:tc>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56D70832" w14:textId="77777777" w:rsidR="00906458" w:rsidRPr="002E3098" w:rsidRDefault="00906458" w:rsidP="00FA71C9">
            <w:pPr>
              <w:ind w:right="-740"/>
              <w:rPr>
                <w:sz w:val="24"/>
                <w:szCs w:val="24"/>
              </w:rPr>
            </w:pPr>
            <w:r w:rsidRPr="002E3098">
              <w:rPr>
                <w:sz w:val="24"/>
                <w:szCs w:val="24"/>
              </w:rPr>
              <w:t>Maximale</w:t>
            </w:r>
          </w:p>
          <w:p w14:paraId="12625B5B" w14:textId="77777777" w:rsidR="00906458" w:rsidRPr="002E3098" w:rsidRDefault="00906458">
            <w:pPr>
              <w:rPr>
                <w:sz w:val="24"/>
                <w:szCs w:val="24"/>
              </w:rPr>
            </w:pPr>
            <w:r w:rsidRPr="002E3098">
              <w:rPr>
                <w:sz w:val="24"/>
                <w:szCs w:val="24"/>
              </w:rPr>
              <w:t>Punkte</w:t>
            </w:r>
          </w:p>
        </w:tc>
      </w:tr>
      <w:tr w:rsidR="00906458" w:rsidRPr="002E3098" w14:paraId="363E0833" w14:textId="77777777" w:rsidTr="004302CA">
        <w:trPr>
          <w:trHeight w:val="511"/>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D84C0" w14:textId="77777777" w:rsidR="00906458" w:rsidRPr="002E3098" w:rsidRDefault="00906458" w:rsidP="00FA71C9">
            <w:pPr>
              <w:pStyle w:val="Listenabsatz"/>
              <w:numPr>
                <w:ilvl w:val="0"/>
                <w:numId w:val="10"/>
              </w:numPr>
              <w:ind w:left="459" w:right="-740"/>
              <w:rPr>
                <w:rFonts w:ascii="Calibri" w:eastAsia="Calibri" w:hAnsi="Calibri"/>
                <w:sz w:val="24"/>
                <w:szCs w:val="24"/>
                <w:lang w:val="de-AT" w:eastAsia="en-US"/>
              </w:rPr>
            </w:pPr>
            <w:r w:rsidRPr="002E3098">
              <w:rPr>
                <w:rFonts w:ascii="Calibri" w:eastAsia="Calibri" w:hAnsi="Calibri"/>
                <w:sz w:val="24"/>
                <w:szCs w:val="24"/>
                <w:lang w:val="de-AT" w:eastAsia="en-US"/>
              </w:rPr>
              <w:t>Umfang und Qualität der beschriebenen Maßnahmen</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A9DA0" w14:textId="77777777" w:rsidR="00906458" w:rsidRPr="004302CA" w:rsidRDefault="00906458" w:rsidP="004302CA">
            <w:pPr>
              <w:ind w:right="-740"/>
              <w:jc w:val="center"/>
              <w:rPr>
                <w:b/>
                <w:bCs/>
                <w:color w:val="FF0000"/>
                <w:sz w:val="24"/>
                <w:szCs w:val="24"/>
              </w:rPr>
            </w:pPr>
            <w:r w:rsidRPr="004302CA">
              <w:rPr>
                <w:b/>
                <w:bCs/>
                <w:color w:val="FF0000"/>
                <w:sz w:val="24"/>
                <w:szCs w:val="24"/>
              </w:rPr>
              <w:t>4</w:t>
            </w:r>
          </w:p>
        </w:tc>
      </w:tr>
      <w:tr w:rsidR="00906458" w:rsidRPr="002E3098" w14:paraId="5C99496B" w14:textId="77777777" w:rsidTr="004302CA">
        <w:trPr>
          <w:trHeight w:val="538"/>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D56C9" w14:textId="77777777" w:rsidR="00906458" w:rsidRPr="002E3098" w:rsidRDefault="00906458" w:rsidP="00FA71C9">
            <w:pPr>
              <w:pStyle w:val="Listenabsatz"/>
              <w:numPr>
                <w:ilvl w:val="0"/>
                <w:numId w:val="10"/>
              </w:numPr>
              <w:ind w:left="459" w:right="-740"/>
              <w:rPr>
                <w:rFonts w:ascii="Calibri" w:eastAsia="Calibri" w:hAnsi="Calibri"/>
                <w:sz w:val="24"/>
                <w:szCs w:val="24"/>
                <w:lang w:val="de-AT" w:eastAsia="en-US"/>
              </w:rPr>
            </w:pPr>
            <w:r w:rsidRPr="002E3098">
              <w:rPr>
                <w:rFonts w:ascii="Calibri" w:eastAsia="Calibri" w:hAnsi="Calibri"/>
                <w:sz w:val="24"/>
                <w:szCs w:val="24"/>
                <w:lang w:val="de-AT" w:eastAsia="en-US"/>
              </w:rPr>
              <w:t xml:space="preserve">Zahl der </w:t>
            </w:r>
            <w:r w:rsidR="0042725A">
              <w:rPr>
                <w:rFonts w:ascii="Calibri" w:eastAsia="Calibri" w:hAnsi="Calibri"/>
                <w:sz w:val="24"/>
                <w:szCs w:val="24"/>
                <w:lang w:val="de-AT" w:eastAsia="en-US"/>
              </w:rPr>
              <w:t>Mitarbeiter_innen</w:t>
            </w:r>
            <w:r w:rsidRPr="002E3098">
              <w:rPr>
                <w:rFonts w:ascii="Calibri" w:eastAsia="Calibri" w:hAnsi="Calibri"/>
                <w:sz w:val="24"/>
                <w:szCs w:val="24"/>
                <w:lang w:val="de-AT" w:eastAsia="en-US"/>
              </w:rPr>
              <w:t xml:space="preserve"> &gt;2 Jahre in der Organisation</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710B8" w14:textId="77777777" w:rsidR="00906458" w:rsidRPr="004302CA" w:rsidRDefault="00906458" w:rsidP="004302CA">
            <w:pPr>
              <w:ind w:right="-740"/>
              <w:jc w:val="center"/>
              <w:rPr>
                <w:b/>
                <w:bCs/>
                <w:color w:val="FF0000"/>
                <w:sz w:val="24"/>
                <w:szCs w:val="24"/>
              </w:rPr>
            </w:pPr>
            <w:r w:rsidRPr="004302CA">
              <w:rPr>
                <w:b/>
                <w:bCs/>
                <w:color w:val="FF0000"/>
                <w:sz w:val="24"/>
                <w:szCs w:val="24"/>
              </w:rPr>
              <w:t>6</w:t>
            </w:r>
          </w:p>
        </w:tc>
      </w:tr>
      <w:tr w:rsidR="00906458" w:rsidRPr="002E3098" w14:paraId="457E6590" w14:textId="77777777" w:rsidTr="004302CA">
        <w:trPr>
          <w:trHeight w:val="511"/>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28142" w14:textId="77777777" w:rsidR="00906458" w:rsidRPr="002E3098" w:rsidRDefault="00906458" w:rsidP="00FA71C9">
            <w:pPr>
              <w:pStyle w:val="Listenabsatz"/>
              <w:numPr>
                <w:ilvl w:val="0"/>
                <w:numId w:val="10"/>
              </w:numPr>
              <w:ind w:left="459" w:right="-740"/>
              <w:rPr>
                <w:rFonts w:ascii="Calibri" w:eastAsia="Calibri" w:hAnsi="Calibri"/>
                <w:sz w:val="24"/>
                <w:szCs w:val="24"/>
                <w:lang w:val="de-AT" w:eastAsia="en-US"/>
              </w:rPr>
            </w:pPr>
            <w:r w:rsidRPr="002E3098">
              <w:rPr>
                <w:rFonts w:ascii="Calibri" w:eastAsia="Calibri" w:hAnsi="Calibri"/>
                <w:sz w:val="24"/>
                <w:szCs w:val="24"/>
                <w:lang w:val="de-AT" w:eastAsia="en-US"/>
              </w:rPr>
              <w:t>Zugang zu Weiterbildungen</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5B6B1" w14:textId="77777777" w:rsidR="00906458" w:rsidRPr="004302CA" w:rsidRDefault="00906458" w:rsidP="004302CA">
            <w:pPr>
              <w:ind w:right="-740"/>
              <w:jc w:val="center"/>
              <w:rPr>
                <w:b/>
                <w:bCs/>
                <w:color w:val="FF0000"/>
                <w:sz w:val="24"/>
                <w:szCs w:val="24"/>
              </w:rPr>
            </w:pPr>
            <w:r w:rsidRPr="004302CA">
              <w:rPr>
                <w:b/>
                <w:bCs/>
                <w:color w:val="FF0000"/>
                <w:sz w:val="24"/>
                <w:szCs w:val="24"/>
              </w:rPr>
              <w:t>5</w:t>
            </w:r>
          </w:p>
        </w:tc>
      </w:tr>
      <w:tr w:rsidR="00906458" w:rsidRPr="002E3098" w14:paraId="72170FCB" w14:textId="77777777" w:rsidTr="004302CA">
        <w:trPr>
          <w:trHeight w:val="538"/>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B272C" w14:textId="77777777" w:rsidR="00906458" w:rsidRPr="002E3098" w:rsidRDefault="00906458" w:rsidP="00FA71C9">
            <w:pPr>
              <w:pStyle w:val="Listenabsatz"/>
              <w:numPr>
                <w:ilvl w:val="0"/>
                <w:numId w:val="10"/>
              </w:numPr>
              <w:ind w:left="459" w:right="-740"/>
              <w:rPr>
                <w:rFonts w:ascii="Calibri" w:eastAsia="Calibri" w:hAnsi="Calibri"/>
                <w:sz w:val="24"/>
                <w:szCs w:val="24"/>
                <w:lang w:val="de-AT" w:eastAsia="en-US"/>
              </w:rPr>
            </w:pPr>
            <w:r w:rsidRPr="002E3098">
              <w:rPr>
                <w:rFonts w:ascii="Calibri" w:eastAsia="Calibri" w:hAnsi="Calibri"/>
                <w:sz w:val="24"/>
                <w:szCs w:val="24"/>
                <w:lang w:val="de-AT" w:eastAsia="en-US"/>
              </w:rPr>
              <w:t>Gender-/Diversity-Maßnahmen in den letzten 2 Jahren</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A7F00" w14:textId="77777777" w:rsidR="00906458" w:rsidRPr="004302CA" w:rsidRDefault="00906458" w:rsidP="004302CA">
            <w:pPr>
              <w:ind w:right="-740"/>
              <w:jc w:val="center"/>
              <w:rPr>
                <w:b/>
                <w:bCs/>
                <w:color w:val="FF0000"/>
                <w:sz w:val="24"/>
                <w:szCs w:val="24"/>
              </w:rPr>
            </w:pPr>
            <w:r w:rsidRPr="004302CA">
              <w:rPr>
                <w:b/>
                <w:bCs/>
                <w:color w:val="FF0000"/>
                <w:sz w:val="24"/>
                <w:szCs w:val="24"/>
              </w:rPr>
              <w:t>5</w:t>
            </w:r>
          </w:p>
        </w:tc>
      </w:tr>
      <w:tr w:rsidR="00906458" w:rsidRPr="002E3098" w14:paraId="41CB470C" w14:textId="77777777" w:rsidTr="004302CA">
        <w:trPr>
          <w:trHeight w:val="417"/>
        </w:trPr>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79C5D50E" w14:textId="77777777" w:rsidR="00906458" w:rsidRPr="002E3098" w:rsidRDefault="00906458" w:rsidP="00FA71C9">
            <w:pPr>
              <w:ind w:right="-740"/>
              <w:jc w:val="center"/>
              <w:rPr>
                <w:sz w:val="24"/>
                <w:szCs w:val="24"/>
              </w:rPr>
            </w:pPr>
            <w:r w:rsidRPr="002E3098">
              <w:rPr>
                <w:sz w:val="24"/>
                <w:szCs w:val="24"/>
              </w:rPr>
              <w:t xml:space="preserve">                                                                            Summe </w:t>
            </w:r>
          </w:p>
        </w:tc>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358B7319" w14:textId="77777777" w:rsidR="00906458" w:rsidRPr="004302CA" w:rsidRDefault="00906458" w:rsidP="004302CA">
            <w:pPr>
              <w:ind w:right="-740"/>
              <w:jc w:val="center"/>
              <w:rPr>
                <w:b/>
                <w:bCs/>
                <w:color w:val="FF0000"/>
                <w:sz w:val="24"/>
                <w:szCs w:val="24"/>
              </w:rPr>
            </w:pPr>
            <w:r w:rsidRPr="004302CA">
              <w:rPr>
                <w:b/>
                <w:bCs/>
                <w:color w:val="FF0000"/>
                <w:sz w:val="24"/>
                <w:szCs w:val="24"/>
              </w:rPr>
              <w:t>20</w:t>
            </w:r>
          </w:p>
        </w:tc>
      </w:tr>
    </w:tbl>
    <w:p w14:paraId="2E715D58" w14:textId="77777777" w:rsidR="004302CA" w:rsidRDefault="004302CA" w:rsidP="008B5C42">
      <w:pPr>
        <w:ind w:right="-740"/>
        <w:rPr>
          <w:sz w:val="24"/>
          <w:szCs w:val="24"/>
        </w:rPr>
      </w:pPr>
    </w:p>
    <w:p w14:paraId="3ACA9213" w14:textId="77777777" w:rsidR="00920E19" w:rsidRDefault="00920E19" w:rsidP="008B5C42">
      <w:pPr>
        <w:ind w:right="-740"/>
        <w:rPr>
          <w:sz w:val="24"/>
          <w:szCs w:val="24"/>
        </w:rPr>
      </w:pPr>
    </w:p>
    <w:p w14:paraId="74EC0D02" w14:textId="77777777" w:rsidR="00E64C9E" w:rsidRDefault="00E64C9E" w:rsidP="008B5C42">
      <w:pPr>
        <w:ind w:right="-740"/>
        <w:rPr>
          <w:sz w:val="24"/>
          <w:szCs w:val="24"/>
        </w:rPr>
      </w:pPr>
    </w:p>
    <w:p w14:paraId="2DE06847" w14:textId="77777777" w:rsidR="00E64C9E" w:rsidRDefault="00E64C9E" w:rsidP="008B5C42">
      <w:pPr>
        <w:ind w:right="-740"/>
        <w:rPr>
          <w:sz w:val="24"/>
          <w:szCs w:val="24"/>
        </w:rPr>
      </w:pPr>
    </w:p>
    <w:p w14:paraId="348C3F32" w14:textId="77777777" w:rsidR="00E64C9E" w:rsidRDefault="00E64C9E" w:rsidP="008B5C42">
      <w:pPr>
        <w:ind w:right="-740"/>
        <w:rPr>
          <w:sz w:val="24"/>
          <w:szCs w:val="24"/>
        </w:rPr>
      </w:pPr>
    </w:p>
    <w:p w14:paraId="41A6239E" w14:textId="77777777" w:rsidR="00E64C9E" w:rsidRDefault="00E64C9E" w:rsidP="008B5C42">
      <w:pPr>
        <w:ind w:right="-740"/>
        <w:rPr>
          <w:sz w:val="24"/>
          <w:szCs w:val="24"/>
        </w:rPr>
      </w:pPr>
    </w:p>
    <w:p w14:paraId="321DEDCF" w14:textId="77777777" w:rsidR="00E64C9E" w:rsidRDefault="00E64C9E" w:rsidP="008B5C42">
      <w:pPr>
        <w:ind w:right="-740"/>
        <w:rPr>
          <w:sz w:val="24"/>
          <w:szCs w:val="24"/>
        </w:rPr>
      </w:pPr>
    </w:p>
    <w:p w14:paraId="411A8E9B" w14:textId="77777777" w:rsidR="00E64C9E" w:rsidRDefault="00E64C9E" w:rsidP="008B5C42">
      <w:pPr>
        <w:ind w:right="-740"/>
        <w:rPr>
          <w:sz w:val="24"/>
          <w:szCs w:val="24"/>
        </w:rPr>
      </w:pPr>
    </w:p>
    <w:p w14:paraId="7F170B7A" w14:textId="77777777" w:rsidR="00E64C9E" w:rsidRDefault="00E64C9E" w:rsidP="008B5C42">
      <w:pPr>
        <w:ind w:right="-740"/>
        <w:rPr>
          <w:sz w:val="24"/>
          <w:szCs w:val="24"/>
        </w:rPr>
      </w:pPr>
    </w:p>
    <w:p w14:paraId="1DAC3740" w14:textId="77777777" w:rsidR="00E64C9E" w:rsidRDefault="00E64C9E" w:rsidP="008B5C42">
      <w:pPr>
        <w:ind w:right="-740"/>
        <w:rPr>
          <w:sz w:val="24"/>
          <w:szCs w:val="24"/>
        </w:rPr>
      </w:pPr>
    </w:p>
    <w:p w14:paraId="4E16C578" w14:textId="77777777" w:rsidR="004302CA" w:rsidRPr="00EC0B0F" w:rsidRDefault="004302CA" w:rsidP="004302CA">
      <w:pPr>
        <w:spacing w:before="120" w:after="120"/>
        <w:ind w:right="-740"/>
        <w:rPr>
          <w:rFonts w:cs="Calibri"/>
          <w:b/>
          <w:sz w:val="24"/>
          <w:szCs w:val="24"/>
        </w:rPr>
      </w:pPr>
      <w:r w:rsidRPr="00EC0B0F">
        <w:rPr>
          <w:rFonts w:cs="Calibri"/>
          <w:b/>
          <w:sz w:val="24"/>
          <w:szCs w:val="24"/>
        </w:rPr>
        <w:lastRenderedPageBreak/>
        <w:t>Fachkenntnis in frauenspezifischer Beratung</w:t>
      </w:r>
      <w:r>
        <w:rPr>
          <w:rFonts w:cs="Calibri"/>
          <w:b/>
          <w:sz w:val="24"/>
          <w:szCs w:val="24"/>
        </w:rPr>
        <w:t xml:space="preserve"> (max. </w:t>
      </w:r>
      <w:r w:rsidRPr="00E64C9E">
        <w:rPr>
          <w:rFonts w:cs="Calibri"/>
          <w:b/>
          <w:color w:val="FF0000"/>
          <w:sz w:val="24"/>
          <w:szCs w:val="24"/>
        </w:rPr>
        <w:t>20</w:t>
      </w:r>
      <w:r w:rsidRPr="00EC0B0F">
        <w:rPr>
          <w:rFonts w:cs="Calibri"/>
          <w:b/>
          <w:sz w:val="24"/>
          <w:szCs w:val="24"/>
        </w:rPr>
        <w:t xml:space="preserve"> Punkte</w:t>
      </w:r>
      <w:r>
        <w:rPr>
          <w:rFonts w:cs="Calibri"/>
          <w:b/>
          <w:sz w:val="24"/>
          <w:szCs w:val="24"/>
        </w:rPr>
        <w:t>)</w:t>
      </w:r>
    </w:p>
    <w:p w14:paraId="5AA277E4" w14:textId="77777777" w:rsidR="004302CA" w:rsidRPr="00EC0B0F" w:rsidRDefault="004302CA" w:rsidP="004302CA">
      <w:pPr>
        <w:spacing w:before="120" w:after="120"/>
        <w:ind w:left="709" w:right="-740"/>
        <w:rPr>
          <w:rFonts w:cs="Calibri"/>
          <w:sz w:val="24"/>
          <w:szCs w:val="24"/>
        </w:rPr>
      </w:pPr>
      <w:r w:rsidRPr="00EC0B0F">
        <w:rPr>
          <w:rFonts w:cs="Calibri"/>
          <w:sz w:val="24"/>
          <w:szCs w:val="24"/>
        </w:rPr>
        <w:t>Wesentliche Qualitätsmerkmale der Beratung von Frauen sind</w:t>
      </w:r>
    </w:p>
    <w:p w14:paraId="25DE43DD" w14:textId="77777777" w:rsidR="004302CA" w:rsidRPr="00EC0B0F" w:rsidRDefault="004302CA" w:rsidP="004302CA">
      <w:pPr>
        <w:numPr>
          <w:ilvl w:val="0"/>
          <w:numId w:val="16"/>
        </w:numPr>
        <w:spacing w:after="0" w:line="240" w:lineRule="auto"/>
        <w:ind w:left="1134" w:right="-743" w:hanging="357"/>
        <w:rPr>
          <w:rFonts w:cs="Calibri"/>
          <w:sz w:val="24"/>
          <w:szCs w:val="24"/>
        </w:rPr>
      </w:pPr>
      <w:r w:rsidRPr="00EC0B0F">
        <w:rPr>
          <w:rFonts w:cs="Calibri"/>
          <w:sz w:val="24"/>
          <w:szCs w:val="24"/>
        </w:rPr>
        <w:t>dass die spezifische Lebensrealität von Frauen in ihrer Komplexität wahrgenommen wird;</w:t>
      </w:r>
    </w:p>
    <w:p w14:paraId="5ADE4D8D" w14:textId="77777777" w:rsidR="004302CA" w:rsidRPr="00EC0B0F" w:rsidRDefault="004302CA" w:rsidP="004302CA">
      <w:pPr>
        <w:numPr>
          <w:ilvl w:val="0"/>
          <w:numId w:val="16"/>
        </w:numPr>
        <w:spacing w:after="0" w:line="240" w:lineRule="auto"/>
        <w:ind w:left="1134" w:right="-743" w:hanging="357"/>
        <w:rPr>
          <w:rFonts w:cs="Calibri"/>
          <w:sz w:val="24"/>
          <w:szCs w:val="24"/>
        </w:rPr>
      </w:pPr>
      <w:r w:rsidRPr="00EC0B0F">
        <w:rPr>
          <w:rFonts w:cs="Calibri"/>
          <w:sz w:val="24"/>
          <w:szCs w:val="24"/>
        </w:rPr>
        <w:t>dass der Abstimmungsprozess zwischen beruflichen und familiären (Kinderbetreuungs-)</w:t>
      </w:r>
      <w:r w:rsidRPr="00EC0B0F">
        <w:rPr>
          <w:rFonts w:cs="Calibri"/>
          <w:sz w:val="24"/>
          <w:szCs w:val="24"/>
        </w:rPr>
        <w:br/>
        <w:t>Verpflichtungen thematisiert und unterstützt wird;</w:t>
      </w:r>
    </w:p>
    <w:p w14:paraId="1D51F304" w14:textId="77777777" w:rsidR="004302CA" w:rsidRPr="00EC0B0F" w:rsidRDefault="004302CA" w:rsidP="004302CA">
      <w:pPr>
        <w:numPr>
          <w:ilvl w:val="0"/>
          <w:numId w:val="16"/>
        </w:numPr>
        <w:spacing w:after="0" w:line="240" w:lineRule="auto"/>
        <w:ind w:left="1134" w:right="-743" w:hanging="357"/>
        <w:rPr>
          <w:rFonts w:cs="Calibri"/>
          <w:sz w:val="24"/>
          <w:szCs w:val="24"/>
        </w:rPr>
      </w:pPr>
      <w:r w:rsidRPr="00EC0B0F">
        <w:rPr>
          <w:rFonts w:cs="Calibri"/>
          <w:sz w:val="24"/>
          <w:szCs w:val="24"/>
        </w:rPr>
        <w:t>dass die weibliche Lebensplanung als Ressource positiv bewertet wird (an den Stärken</w:t>
      </w:r>
      <w:r w:rsidRPr="00EC0B0F">
        <w:rPr>
          <w:rFonts w:cs="Calibri"/>
          <w:sz w:val="24"/>
          <w:szCs w:val="24"/>
        </w:rPr>
        <w:br/>
        <w:t xml:space="preserve">und am Selbstbewusstsein anknüpfen, nicht beruflich erworbene Kompetenzen und </w:t>
      </w:r>
      <w:r w:rsidRPr="00EC0B0F">
        <w:rPr>
          <w:rFonts w:cs="Calibri"/>
          <w:sz w:val="24"/>
          <w:szCs w:val="24"/>
        </w:rPr>
        <w:br/>
        <w:t>Qualifikationen sichtbar machen)</w:t>
      </w:r>
    </w:p>
    <w:p w14:paraId="6BE49D4B" w14:textId="77777777" w:rsidR="004302CA" w:rsidRPr="00EC0B0F" w:rsidRDefault="004302CA" w:rsidP="004302CA">
      <w:pPr>
        <w:numPr>
          <w:ilvl w:val="0"/>
          <w:numId w:val="16"/>
        </w:numPr>
        <w:spacing w:after="0" w:line="240" w:lineRule="auto"/>
        <w:ind w:left="1134" w:right="-743" w:hanging="357"/>
        <w:rPr>
          <w:rFonts w:cs="Calibri"/>
          <w:sz w:val="24"/>
          <w:szCs w:val="24"/>
        </w:rPr>
      </w:pPr>
      <w:r w:rsidRPr="00EC0B0F">
        <w:rPr>
          <w:rFonts w:cs="Calibri"/>
          <w:sz w:val="24"/>
          <w:szCs w:val="24"/>
        </w:rPr>
        <w:t>dass an längerfristigen Berufsperspektiven gearbeitet wird.</w:t>
      </w:r>
    </w:p>
    <w:p w14:paraId="3C7332F8" w14:textId="77777777" w:rsidR="004302CA" w:rsidRDefault="004302CA" w:rsidP="004302CA">
      <w:pPr>
        <w:spacing w:before="120" w:after="120"/>
        <w:ind w:left="709" w:right="-740"/>
        <w:rPr>
          <w:rFonts w:cs="Calibri"/>
          <w:sz w:val="24"/>
          <w:szCs w:val="24"/>
        </w:rPr>
      </w:pPr>
    </w:p>
    <w:p w14:paraId="5D07FBFA" w14:textId="77777777" w:rsidR="00920E19" w:rsidRPr="00EC0B0F" w:rsidRDefault="00920E19" w:rsidP="004302CA">
      <w:pPr>
        <w:spacing w:before="120" w:after="120"/>
        <w:ind w:left="709" w:right="-740"/>
        <w:rPr>
          <w:rFonts w:cs="Calibri"/>
          <w:sz w:val="24"/>
          <w:szCs w:val="24"/>
        </w:rPr>
      </w:pPr>
    </w:p>
    <w:p w14:paraId="36A61877" w14:textId="77777777" w:rsidR="004302CA" w:rsidRPr="00EC0B0F" w:rsidRDefault="004302CA" w:rsidP="004302CA">
      <w:pPr>
        <w:spacing w:before="120" w:after="120"/>
        <w:ind w:left="709" w:right="-740"/>
        <w:rPr>
          <w:rFonts w:cs="Calibri"/>
          <w:sz w:val="24"/>
          <w:szCs w:val="24"/>
        </w:rPr>
      </w:pPr>
      <w:r w:rsidRPr="00EC0B0F">
        <w:rPr>
          <w:rFonts w:cs="Calibri"/>
          <w:sz w:val="24"/>
          <w:szCs w:val="24"/>
        </w:rPr>
        <w:t xml:space="preserve">Nachweis erfolgt durch Beschreibung der Erfahrung und Umsetzung </w:t>
      </w:r>
    </w:p>
    <w:tbl>
      <w:tblPr>
        <w:tblW w:w="7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1177"/>
      </w:tblGrid>
      <w:tr w:rsidR="004302CA" w:rsidRPr="0014782F" w14:paraId="4164744C" w14:textId="77777777" w:rsidTr="006603FE">
        <w:trPr>
          <w:trHeight w:val="305"/>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56905" w14:textId="77777777" w:rsidR="004302CA" w:rsidRPr="0014782F" w:rsidRDefault="004302CA" w:rsidP="006603FE">
            <w:pPr>
              <w:spacing w:before="120" w:after="120"/>
              <w:ind w:left="-668" w:right="-740" w:firstLine="668"/>
              <w:rPr>
                <w:rFonts w:cs="Calibri"/>
                <w:sz w:val="24"/>
                <w:szCs w:val="24"/>
              </w:rPr>
            </w:pPr>
            <w:r w:rsidRPr="0014782F">
              <w:rPr>
                <w:rFonts w:cs="Calibri"/>
                <w:sz w:val="24"/>
                <w:szCs w:val="24"/>
              </w:rPr>
              <w:t>Bewertung erfolgt nach:</w:t>
            </w:r>
          </w:p>
        </w:tc>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739AABD8" w14:textId="77777777" w:rsidR="004302CA" w:rsidRPr="0014782F" w:rsidRDefault="004302CA" w:rsidP="006603FE">
            <w:pPr>
              <w:spacing w:before="120" w:after="120"/>
              <w:ind w:right="-740"/>
              <w:rPr>
                <w:rFonts w:cs="Calibri"/>
                <w:sz w:val="24"/>
                <w:szCs w:val="24"/>
              </w:rPr>
            </w:pPr>
            <w:r w:rsidRPr="0014782F">
              <w:rPr>
                <w:rFonts w:cs="Calibri"/>
                <w:sz w:val="24"/>
                <w:szCs w:val="24"/>
              </w:rPr>
              <w:t>Maximale</w:t>
            </w:r>
          </w:p>
          <w:p w14:paraId="0FBF852B" w14:textId="77777777" w:rsidR="004302CA" w:rsidRPr="0014782F" w:rsidRDefault="004302CA" w:rsidP="006603FE">
            <w:pPr>
              <w:spacing w:before="120" w:after="120"/>
              <w:rPr>
                <w:rFonts w:cs="Calibri"/>
                <w:sz w:val="24"/>
                <w:szCs w:val="24"/>
              </w:rPr>
            </w:pPr>
            <w:r w:rsidRPr="0014782F">
              <w:rPr>
                <w:rFonts w:cs="Calibri"/>
                <w:sz w:val="24"/>
                <w:szCs w:val="24"/>
              </w:rPr>
              <w:t>Punkte</w:t>
            </w:r>
          </w:p>
        </w:tc>
      </w:tr>
      <w:tr w:rsidR="004302CA" w:rsidRPr="0014782F" w14:paraId="4CDA8D39" w14:textId="77777777" w:rsidTr="006603FE">
        <w:trPr>
          <w:trHeight w:val="511"/>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71DC" w14:textId="77777777" w:rsidR="004302CA" w:rsidRPr="0014782F" w:rsidRDefault="004302CA" w:rsidP="006603FE">
            <w:pPr>
              <w:pStyle w:val="Listenabsatz"/>
              <w:numPr>
                <w:ilvl w:val="0"/>
                <w:numId w:val="10"/>
              </w:numPr>
              <w:spacing w:before="120" w:after="120"/>
              <w:ind w:left="459" w:right="-740"/>
              <w:rPr>
                <w:rFonts w:ascii="Calibri" w:eastAsia="Calibri" w:hAnsi="Calibri" w:cs="Calibri"/>
                <w:sz w:val="24"/>
                <w:szCs w:val="24"/>
                <w:lang w:val="de-AT" w:eastAsia="en-US"/>
              </w:rPr>
            </w:pPr>
            <w:r w:rsidRPr="0014782F">
              <w:rPr>
                <w:rFonts w:ascii="Calibri" w:eastAsia="Calibri" w:hAnsi="Calibri" w:cs="Calibri"/>
                <w:sz w:val="24"/>
                <w:szCs w:val="24"/>
                <w:lang w:val="de-AT" w:eastAsia="en-US"/>
              </w:rPr>
              <w:t xml:space="preserve">Umfang und Qualität der </w:t>
            </w:r>
            <w:r>
              <w:rPr>
                <w:rFonts w:ascii="Calibri" w:eastAsia="Calibri" w:hAnsi="Calibri" w:cs="Calibri"/>
                <w:sz w:val="24"/>
                <w:szCs w:val="24"/>
                <w:lang w:val="de-AT" w:eastAsia="en-US"/>
              </w:rPr>
              <w:t>frauenspezifischen Beratungskompetenz</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2CE21" w14:textId="77777777" w:rsidR="004302CA" w:rsidRPr="00CC5E2E" w:rsidRDefault="004302CA" w:rsidP="006603FE">
            <w:pPr>
              <w:spacing w:before="120" w:after="120"/>
              <w:ind w:right="-740"/>
              <w:jc w:val="center"/>
              <w:rPr>
                <w:rFonts w:cs="Calibri"/>
                <w:b/>
                <w:bCs/>
                <w:color w:val="FF0000"/>
                <w:sz w:val="24"/>
                <w:szCs w:val="24"/>
              </w:rPr>
            </w:pPr>
            <w:r>
              <w:rPr>
                <w:rFonts w:cs="Calibri"/>
                <w:b/>
                <w:bCs/>
                <w:color w:val="FF0000"/>
                <w:sz w:val="24"/>
                <w:szCs w:val="24"/>
              </w:rPr>
              <w:t>20</w:t>
            </w:r>
          </w:p>
        </w:tc>
      </w:tr>
      <w:tr w:rsidR="004302CA" w:rsidRPr="0014782F" w14:paraId="6BA1DD21" w14:textId="77777777" w:rsidTr="006603FE">
        <w:trPr>
          <w:trHeight w:val="417"/>
        </w:trPr>
        <w:tc>
          <w:tcPr>
            <w:tcW w:w="6095" w:type="dxa"/>
            <w:tcBorders>
              <w:top w:val="single" w:sz="4" w:space="0" w:color="auto"/>
              <w:left w:val="single" w:sz="4" w:space="0" w:color="auto"/>
              <w:bottom w:val="single" w:sz="4" w:space="0" w:color="auto"/>
              <w:right w:val="single" w:sz="4" w:space="0" w:color="auto"/>
            </w:tcBorders>
            <w:shd w:val="clear" w:color="auto" w:fill="auto"/>
            <w:hideMark/>
          </w:tcPr>
          <w:p w14:paraId="77689740" w14:textId="77777777" w:rsidR="004302CA" w:rsidRPr="0014782F" w:rsidRDefault="004302CA" w:rsidP="006603FE">
            <w:pPr>
              <w:spacing w:before="120" w:after="120"/>
              <w:ind w:right="-740"/>
              <w:jc w:val="center"/>
              <w:rPr>
                <w:rFonts w:cs="Calibri"/>
                <w:sz w:val="24"/>
                <w:szCs w:val="24"/>
              </w:rPr>
            </w:pPr>
            <w:r w:rsidRPr="0014782F">
              <w:rPr>
                <w:rFonts w:cs="Calibri"/>
                <w:sz w:val="24"/>
                <w:szCs w:val="24"/>
              </w:rPr>
              <w:t xml:space="preserve">                                                                            Summe </w:t>
            </w:r>
          </w:p>
        </w:tc>
        <w:tc>
          <w:tcPr>
            <w:tcW w:w="1151" w:type="dxa"/>
            <w:tcBorders>
              <w:top w:val="single" w:sz="4" w:space="0" w:color="auto"/>
              <w:left w:val="single" w:sz="4" w:space="0" w:color="auto"/>
              <w:bottom w:val="single" w:sz="4" w:space="0" w:color="auto"/>
              <w:right w:val="single" w:sz="4" w:space="0" w:color="auto"/>
            </w:tcBorders>
            <w:shd w:val="clear" w:color="auto" w:fill="auto"/>
            <w:hideMark/>
          </w:tcPr>
          <w:p w14:paraId="027F6066" w14:textId="77777777" w:rsidR="004302CA" w:rsidRPr="00CC5E2E" w:rsidRDefault="004302CA" w:rsidP="006603FE">
            <w:pPr>
              <w:spacing w:before="120" w:after="120"/>
              <w:ind w:right="-740"/>
              <w:jc w:val="center"/>
              <w:rPr>
                <w:rFonts w:cs="Calibri"/>
                <w:b/>
                <w:bCs/>
                <w:color w:val="FF0000"/>
                <w:sz w:val="24"/>
                <w:szCs w:val="24"/>
              </w:rPr>
            </w:pPr>
            <w:r w:rsidRPr="00CC5E2E">
              <w:rPr>
                <w:rFonts w:cs="Calibri"/>
                <w:b/>
                <w:bCs/>
                <w:color w:val="FF0000"/>
                <w:sz w:val="24"/>
                <w:szCs w:val="24"/>
              </w:rPr>
              <w:t>20</w:t>
            </w:r>
          </w:p>
        </w:tc>
      </w:tr>
    </w:tbl>
    <w:p w14:paraId="3BAD1E0C" w14:textId="77777777" w:rsidR="008B5C42" w:rsidRPr="002E3098" w:rsidRDefault="006A7150" w:rsidP="008B5C42">
      <w:pPr>
        <w:ind w:right="-740"/>
        <w:rPr>
          <w:rFonts w:cs="Arial"/>
          <w:b/>
          <w:bCs/>
          <w:i/>
          <w:highlight w:val="lightGray"/>
        </w:rPr>
      </w:pPr>
      <w:r w:rsidRPr="002E3098">
        <w:rPr>
          <w:rFonts w:cs="Arial"/>
          <w:b/>
          <w:bCs/>
          <w:i/>
          <w:highlight w:val="lightGray"/>
        </w:rPr>
        <w:br w:type="page"/>
      </w:r>
    </w:p>
    <w:p w14:paraId="7B6681DB" w14:textId="77777777" w:rsidR="008B5C42" w:rsidRPr="002E3098" w:rsidRDefault="008B5C42" w:rsidP="007D60D2">
      <w:pPr>
        <w:pStyle w:val="Textkrper2"/>
        <w:spacing w:line="360" w:lineRule="auto"/>
        <w:rPr>
          <w:rFonts w:ascii="Calibri" w:hAnsi="Calibri"/>
          <w:sz w:val="24"/>
          <w:szCs w:val="24"/>
        </w:rPr>
      </w:pPr>
      <w:r w:rsidRPr="002E3098">
        <w:rPr>
          <w:rFonts w:ascii="Calibri" w:hAnsi="Calibri"/>
          <w:sz w:val="24"/>
          <w:szCs w:val="24"/>
        </w:rPr>
        <w:lastRenderedPageBreak/>
        <w:t>.</w:t>
      </w:r>
    </w:p>
    <w:p w14:paraId="27855329" w14:textId="1AD94E36" w:rsidR="00603447" w:rsidRPr="00603447" w:rsidRDefault="008B5C42" w:rsidP="00603447">
      <w:pPr>
        <w:pStyle w:val="A1"/>
        <w:spacing w:line="360" w:lineRule="auto"/>
        <w:ind w:left="357" w:hanging="357"/>
        <w:rPr>
          <w:rFonts w:ascii="Calibri" w:hAnsi="Calibri"/>
          <w:sz w:val="24"/>
          <w:szCs w:val="24"/>
        </w:rPr>
      </w:pPr>
      <w:bookmarkStart w:id="59" w:name="_Toc197763595"/>
      <w:bookmarkStart w:id="60" w:name="_Toc200001871"/>
      <w:r w:rsidRPr="002E3098">
        <w:rPr>
          <w:rFonts w:ascii="Calibri" w:hAnsi="Calibri"/>
          <w:sz w:val="24"/>
          <w:szCs w:val="24"/>
        </w:rPr>
        <w:t>UNTERLAGEN FÜR DIE INTERESSENSBEKUNDUNG</w:t>
      </w:r>
      <w:bookmarkEnd w:id="59"/>
      <w:bookmarkEnd w:id="60"/>
    </w:p>
    <w:p w14:paraId="15F23302" w14:textId="77777777" w:rsidR="008B5C42" w:rsidRPr="002E3098" w:rsidRDefault="008B5C42" w:rsidP="008B5C42">
      <w:pPr>
        <w:spacing w:line="360" w:lineRule="auto"/>
        <w:rPr>
          <w:b/>
          <w:sz w:val="24"/>
          <w:szCs w:val="24"/>
        </w:rPr>
      </w:pPr>
    </w:p>
    <w:p w14:paraId="079B949E" w14:textId="213AD8F9" w:rsidR="008B5C42" w:rsidRPr="002E3098" w:rsidRDefault="008B5C42" w:rsidP="008B5C42">
      <w:pPr>
        <w:spacing w:line="360" w:lineRule="auto"/>
        <w:rPr>
          <w:sz w:val="24"/>
          <w:szCs w:val="24"/>
        </w:rPr>
      </w:pPr>
      <w:r w:rsidRPr="002E3098">
        <w:rPr>
          <w:sz w:val="24"/>
          <w:szCs w:val="24"/>
        </w:rPr>
        <w:t xml:space="preserve">Nachfolgende Formvorlagen sind von den </w:t>
      </w:r>
      <w:r w:rsidR="008B5F7F">
        <w:rPr>
          <w:sz w:val="24"/>
          <w:szCs w:val="24"/>
        </w:rPr>
        <w:t>Förderungswerber_in</w:t>
      </w:r>
      <w:r w:rsidR="00AB3A2F">
        <w:rPr>
          <w:sz w:val="24"/>
          <w:szCs w:val="24"/>
        </w:rPr>
        <w:t>nen</w:t>
      </w:r>
      <w:r w:rsidRPr="002E3098">
        <w:rPr>
          <w:sz w:val="24"/>
          <w:szCs w:val="24"/>
        </w:rPr>
        <w:t xml:space="preserve"> zu verwenden!</w:t>
      </w:r>
    </w:p>
    <w:p w14:paraId="76A13069" w14:textId="77777777" w:rsidR="008B5C42" w:rsidRPr="002E3098" w:rsidRDefault="008B5C42" w:rsidP="008B5C42">
      <w:pPr>
        <w:spacing w:line="360" w:lineRule="auto"/>
        <w:rPr>
          <w:sz w:val="24"/>
          <w:szCs w:val="24"/>
        </w:rPr>
      </w:pPr>
    </w:p>
    <w:p w14:paraId="20CB2322" w14:textId="77777777" w:rsidR="008B5C42" w:rsidRPr="002E3098" w:rsidRDefault="008B5C42" w:rsidP="008B5C42">
      <w:pPr>
        <w:spacing w:line="360" w:lineRule="auto"/>
        <w:ind w:left="709"/>
        <w:rPr>
          <w:sz w:val="24"/>
          <w:szCs w:val="24"/>
        </w:rPr>
      </w:pPr>
      <w:r w:rsidRPr="002E3098">
        <w:rPr>
          <w:sz w:val="24"/>
          <w:szCs w:val="24"/>
        </w:rPr>
        <w:t xml:space="preserve">5.1 </w:t>
      </w:r>
      <w:r w:rsidR="00A540CD" w:rsidRPr="002E3098">
        <w:rPr>
          <w:sz w:val="24"/>
          <w:szCs w:val="24"/>
        </w:rPr>
        <w:t xml:space="preserve">Das rechtsgültig unterfertigte </w:t>
      </w:r>
      <w:r w:rsidRPr="002E3098">
        <w:rPr>
          <w:sz w:val="24"/>
          <w:szCs w:val="24"/>
        </w:rPr>
        <w:t xml:space="preserve">Anschreiben </w:t>
      </w:r>
    </w:p>
    <w:p w14:paraId="2C0F93EA" w14:textId="77777777" w:rsidR="008B5C42" w:rsidRPr="002E3098" w:rsidRDefault="008B5C42" w:rsidP="008B5C42">
      <w:pPr>
        <w:spacing w:line="360" w:lineRule="auto"/>
        <w:ind w:left="709"/>
        <w:rPr>
          <w:sz w:val="24"/>
          <w:szCs w:val="24"/>
        </w:rPr>
      </w:pPr>
      <w:r w:rsidRPr="002E3098">
        <w:rPr>
          <w:sz w:val="24"/>
          <w:szCs w:val="24"/>
        </w:rPr>
        <w:t>5.2 Deckblatt</w:t>
      </w:r>
    </w:p>
    <w:p w14:paraId="6CAA3333" w14:textId="1E81178F" w:rsidR="008B5C42" w:rsidRPr="002E3098" w:rsidRDefault="00A540CD" w:rsidP="008B5C42">
      <w:pPr>
        <w:spacing w:line="360" w:lineRule="auto"/>
        <w:ind w:left="709"/>
        <w:rPr>
          <w:sz w:val="24"/>
          <w:szCs w:val="24"/>
        </w:rPr>
      </w:pPr>
      <w:r w:rsidRPr="002E3098">
        <w:rPr>
          <w:sz w:val="24"/>
          <w:szCs w:val="24"/>
        </w:rPr>
        <w:t>5.3 Formblatt Daten zum</w:t>
      </w:r>
      <w:r w:rsidR="00AB3A2F">
        <w:rPr>
          <w:sz w:val="24"/>
          <w:szCs w:val="24"/>
        </w:rPr>
        <w:t>_zur</w:t>
      </w:r>
      <w:r w:rsidRPr="002E3098">
        <w:rPr>
          <w:sz w:val="24"/>
          <w:szCs w:val="24"/>
        </w:rPr>
        <w:t xml:space="preserve"> </w:t>
      </w:r>
      <w:r w:rsidR="008B5F7F">
        <w:rPr>
          <w:sz w:val="24"/>
          <w:szCs w:val="24"/>
        </w:rPr>
        <w:t>Förderungswerber_in</w:t>
      </w:r>
    </w:p>
    <w:p w14:paraId="587B1866" w14:textId="77777777" w:rsidR="008B5C42" w:rsidRPr="002E3098" w:rsidRDefault="00A540CD" w:rsidP="008B5C42">
      <w:pPr>
        <w:spacing w:line="360" w:lineRule="auto"/>
        <w:ind w:left="709"/>
        <w:rPr>
          <w:sz w:val="24"/>
          <w:szCs w:val="24"/>
        </w:rPr>
      </w:pPr>
      <w:r w:rsidRPr="002E3098">
        <w:rPr>
          <w:sz w:val="24"/>
          <w:szCs w:val="24"/>
        </w:rPr>
        <w:t xml:space="preserve">5.4 </w:t>
      </w:r>
      <w:r w:rsidR="008B5C42" w:rsidRPr="002E3098">
        <w:rPr>
          <w:sz w:val="24"/>
          <w:szCs w:val="24"/>
        </w:rPr>
        <w:t>Mindestinhalte zur Beschreibung der Einrichtung</w:t>
      </w:r>
    </w:p>
    <w:p w14:paraId="0563D80D" w14:textId="77777777" w:rsidR="008B5C42" w:rsidRPr="002E3098" w:rsidRDefault="008B5C42" w:rsidP="008B5C42">
      <w:pPr>
        <w:spacing w:line="360" w:lineRule="auto"/>
        <w:ind w:left="709"/>
        <w:rPr>
          <w:sz w:val="24"/>
          <w:szCs w:val="24"/>
        </w:rPr>
      </w:pPr>
      <w:r w:rsidRPr="002E3098">
        <w:rPr>
          <w:sz w:val="24"/>
          <w:szCs w:val="24"/>
        </w:rPr>
        <w:t xml:space="preserve">5.5 Formblatt Referenzprojekte </w:t>
      </w:r>
    </w:p>
    <w:p w14:paraId="626419C7" w14:textId="77777777" w:rsidR="008B5C42" w:rsidRPr="002E3098" w:rsidRDefault="008B5C42" w:rsidP="008B5C42">
      <w:pPr>
        <w:spacing w:line="360" w:lineRule="auto"/>
        <w:ind w:left="709"/>
        <w:rPr>
          <w:sz w:val="24"/>
          <w:szCs w:val="24"/>
        </w:rPr>
      </w:pPr>
      <w:r w:rsidRPr="002E3098">
        <w:rPr>
          <w:sz w:val="24"/>
          <w:szCs w:val="24"/>
        </w:rPr>
        <w:t xml:space="preserve">5.6 Anlagen </w:t>
      </w:r>
      <w:r w:rsidR="0042725A">
        <w:rPr>
          <w:sz w:val="24"/>
          <w:szCs w:val="24"/>
        </w:rPr>
        <w:t>der_des Förderungswerber_in</w:t>
      </w:r>
    </w:p>
    <w:p w14:paraId="353DC3D5" w14:textId="77777777" w:rsidR="008B5C42" w:rsidRPr="002E3098" w:rsidRDefault="008B5C42" w:rsidP="008B5C42">
      <w:pPr>
        <w:spacing w:line="360" w:lineRule="auto"/>
        <w:ind w:left="709"/>
        <w:rPr>
          <w:sz w:val="24"/>
          <w:szCs w:val="24"/>
        </w:rPr>
      </w:pPr>
    </w:p>
    <w:p w14:paraId="1D8E825F" w14:textId="77777777" w:rsidR="008B5C42" w:rsidRPr="002E3098" w:rsidRDefault="008B5C42" w:rsidP="008B5C42">
      <w:pPr>
        <w:spacing w:line="360" w:lineRule="auto"/>
        <w:ind w:left="709"/>
        <w:rPr>
          <w:sz w:val="24"/>
          <w:szCs w:val="24"/>
        </w:rPr>
      </w:pPr>
    </w:p>
    <w:p w14:paraId="7F2C2EA1" w14:textId="77777777" w:rsidR="008B5C42" w:rsidRPr="002E3098" w:rsidRDefault="008B5C42" w:rsidP="008B5C42">
      <w:pPr>
        <w:rPr>
          <w:sz w:val="24"/>
          <w:szCs w:val="24"/>
        </w:rPr>
      </w:pPr>
    </w:p>
    <w:p w14:paraId="5D05D890" w14:textId="77777777" w:rsidR="008B5C42" w:rsidRPr="002E3098" w:rsidRDefault="008B5C42" w:rsidP="008B5C42">
      <w:pPr>
        <w:rPr>
          <w:sz w:val="24"/>
          <w:szCs w:val="24"/>
        </w:rPr>
      </w:pPr>
    </w:p>
    <w:p w14:paraId="4451F2BD" w14:textId="77777777" w:rsidR="008B5C42" w:rsidRPr="002E3098" w:rsidRDefault="008B5C42" w:rsidP="008B5C42">
      <w:pPr>
        <w:rPr>
          <w:sz w:val="24"/>
          <w:szCs w:val="24"/>
        </w:rPr>
      </w:pPr>
    </w:p>
    <w:p w14:paraId="16DA221E" w14:textId="77777777" w:rsidR="008B5C42" w:rsidRPr="002E3098" w:rsidRDefault="008B5C42" w:rsidP="008B5C42">
      <w:pPr>
        <w:rPr>
          <w:sz w:val="24"/>
          <w:szCs w:val="24"/>
        </w:rPr>
      </w:pPr>
    </w:p>
    <w:p w14:paraId="495B8A20" w14:textId="77777777" w:rsidR="008B5C42" w:rsidRPr="002E3098" w:rsidRDefault="008B5C42" w:rsidP="008B5C42">
      <w:pPr>
        <w:rPr>
          <w:sz w:val="24"/>
          <w:szCs w:val="24"/>
        </w:rPr>
      </w:pPr>
    </w:p>
    <w:p w14:paraId="57CED46D" w14:textId="77777777" w:rsidR="008B5C42" w:rsidRPr="002E3098" w:rsidRDefault="008B5C42" w:rsidP="008B5C42">
      <w:pPr>
        <w:rPr>
          <w:sz w:val="24"/>
          <w:szCs w:val="24"/>
        </w:rPr>
      </w:pPr>
    </w:p>
    <w:p w14:paraId="34B83B88" w14:textId="77777777" w:rsidR="008B5C42" w:rsidRPr="002E3098" w:rsidRDefault="008B5C42" w:rsidP="008B5C42">
      <w:pPr>
        <w:rPr>
          <w:sz w:val="24"/>
          <w:szCs w:val="24"/>
        </w:rPr>
      </w:pPr>
    </w:p>
    <w:p w14:paraId="1AD09365" w14:textId="77777777" w:rsidR="008B5C42" w:rsidRPr="002E3098" w:rsidRDefault="008B5C42" w:rsidP="008B5C42">
      <w:pPr>
        <w:rPr>
          <w:sz w:val="24"/>
          <w:szCs w:val="24"/>
        </w:rPr>
      </w:pPr>
    </w:p>
    <w:p w14:paraId="4EB34C01" w14:textId="77777777" w:rsidR="008B5C42" w:rsidRPr="002E3098" w:rsidRDefault="008B5C42" w:rsidP="008B5C42">
      <w:pPr>
        <w:rPr>
          <w:sz w:val="24"/>
          <w:szCs w:val="24"/>
        </w:rPr>
      </w:pPr>
    </w:p>
    <w:p w14:paraId="4F7792B0" w14:textId="77777777" w:rsidR="008B5C42" w:rsidRPr="002E3098" w:rsidRDefault="008B5C42" w:rsidP="008B5C42">
      <w:pPr>
        <w:rPr>
          <w:sz w:val="24"/>
          <w:szCs w:val="24"/>
        </w:rPr>
      </w:pPr>
    </w:p>
    <w:p w14:paraId="62EE0D96" w14:textId="3648EB0B" w:rsidR="008B5C42" w:rsidRPr="00603447" w:rsidRDefault="008B5C42" w:rsidP="00603447">
      <w:pPr>
        <w:pStyle w:val="A11"/>
        <w:spacing w:line="360" w:lineRule="auto"/>
        <w:rPr>
          <w:rFonts w:asciiTheme="minorHAnsi" w:hAnsiTheme="minorHAnsi" w:cstheme="minorHAnsi"/>
          <w:bCs/>
        </w:rPr>
      </w:pPr>
      <w:bookmarkStart w:id="61" w:name="_Toc197755094"/>
      <w:bookmarkStart w:id="62" w:name="_Toc200001872"/>
      <w:r w:rsidRPr="00603447">
        <w:rPr>
          <w:rFonts w:asciiTheme="minorHAnsi" w:hAnsiTheme="minorHAnsi" w:cstheme="minorHAnsi"/>
          <w:bCs/>
          <w:sz w:val="24"/>
          <w:szCs w:val="24"/>
        </w:rPr>
        <w:lastRenderedPageBreak/>
        <w:t>Anschreiben</w:t>
      </w:r>
      <w:bookmarkEnd w:id="61"/>
      <w:bookmarkEnd w:id="62"/>
    </w:p>
    <w:p w14:paraId="618C1EDD" w14:textId="77777777" w:rsidR="008B5C42" w:rsidRPr="002E3098" w:rsidRDefault="008B5C42" w:rsidP="008B5C42">
      <w:pPr>
        <w:jc w:val="right"/>
      </w:pPr>
      <w:r w:rsidRPr="002E3098">
        <w:t xml:space="preserve">&lt; Briefpapier </w:t>
      </w:r>
      <w:r w:rsidR="0042725A">
        <w:t>der_des Förderungswerber_in</w:t>
      </w:r>
      <w:r w:rsidRPr="002E3098">
        <w:t xml:space="preserve"> &gt;</w:t>
      </w:r>
    </w:p>
    <w:p w14:paraId="5788E94A" w14:textId="77777777" w:rsidR="008B5C42" w:rsidRPr="002E3098" w:rsidRDefault="008B5C42" w:rsidP="007D60D2">
      <w:pPr>
        <w:pStyle w:val="KeinLeerraum"/>
      </w:pPr>
    </w:p>
    <w:p w14:paraId="3A6A9007" w14:textId="77777777" w:rsidR="008B5C42" w:rsidRPr="002E3098" w:rsidRDefault="008B5C42" w:rsidP="007D60D2">
      <w:pPr>
        <w:pStyle w:val="KeinLeerraum"/>
      </w:pPr>
    </w:p>
    <w:p w14:paraId="252435B6" w14:textId="77777777" w:rsidR="008B5C42" w:rsidRPr="002E3098" w:rsidRDefault="008B5C42" w:rsidP="008B5C42">
      <w:r w:rsidRPr="002E3098">
        <w:t xml:space="preserve">&lt; Genaue Anschrift </w:t>
      </w:r>
      <w:r w:rsidR="0042725A">
        <w:t>der_des Förderungswerber_in</w:t>
      </w:r>
      <w:r w:rsidRPr="002E3098">
        <w:t xml:space="preserve"> &gt;</w:t>
      </w:r>
    </w:p>
    <w:p w14:paraId="792D406F" w14:textId="77777777" w:rsidR="008B5C42" w:rsidRPr="002E3098" w:rsidRDefault="008B5C42" w:rsidP="007D60D2">
      <w:pPr>
        <w:pStyle w:val="KeinLeerraum"/>
      </w:pPr>
    </w:p>
    <w:p w14:paraId="580DE0CD" w14:textId="77777777" w:rsidR="008B5C42" w:rsidRPr="002E3098" w:rsidRDefault="008B5C42" w:rsidP="008B5C42"/>
    <w:p w14:paraId="277609B1" w14:textId="77777777" w:rsidR="008B5C42" w:rsidRPr="002E3098" w:rsidRDefault="009D3B28" w:rsidP="008B5C42">
      <w:r>
        <w:t>An die</w:t>
      </w:r>
    </w:p>
    <w:p w14:paraId="765E9062" w14:textId="77777777" w:rsidR="008B5C42" w:rsidRPr="002E3098" w:rsidRDefault="009D3B28" w:rsidP="008B5C42">
      <w:pPr>
        <w:rPr>
          <w:highlight w:val="yellow"/>
        </w:rPr>
      </w:pPr>
      <w:r>
        <w:rPr>
          <w:b/>
          <w:highlight w:val="lightGray"/>
        </w:rPr>
        <w:t>Landesgeschäftsstelle des AMS</w:t>
      </w:r>
      <w:r w:rsidR="008B5C42" w:rsidRPr="002E3098">
        <w:rPr>
          <w:b/>
          <w:highlight w:val="lightGray"/>
        </w:rPr>
        <w:t xml:space="preserve"> </w:t>
      </w:r>
      <w:r w:rsidRPr="009D3B28">
        <w:rPr>
          <w:b/>
          <w:highlight w:val="lightGray"/>
        </w:rPr>
        <w:t>Kärnten</w:t>
      </w:r>
    </w:p>
    <w:p w14:paraId="24D5EB93" w14:textId="77777777" w:rsidR="008B5C42" w:rsidRDefault="009D3B28" w:rsidP="008B5C42">
      <w:pPr>
        <w:rPr>
          <w:highlight w:val="lightGray"/>
        </w:rPr>
      </w:pPr>
      <w:r>
        <w:rPr>
          <w:highlight w:val="lightGray"/>
        </w:rPr>
        <w:t>Rudolfsbahngürtel 42</w:t>
      </w:r>
    </w:p>
    <w:p w14:paraId="3DBB3680" w14:textId="77777777" w:rsidR="009D3B28" w:rsidRPr="002E3098" w:rsidRDefault="009D3B28" w:rsidP="008B5C42">
      <w:pPr>
        <w:rPr>
          <w:highlight w:val="yellow"/>
        </w:rPr>
      </w:pPr>
      <w:r>
        <w:rPr>
          <w:highlight w:val="lightGray"/>
        </w:rPr>
        <w:t>9020 Klagenfurt</w:t>
      </w:r>
    </w:p>
    <w:p w14:paraId="5226AD02" w14:textId="77777777" w:rsidR="008B5C42" w:rsidRPr="002E3098" w:rsidRDefault="008B5C42" w:rsidP="007D60D2">
      <w:pPr>
        <w:pStyle w:val="KeinLeerraum"/>
      </w:pPr>
    </w:p>
    <w:p w14:paraId="30C7FDC5" w14:textId="77777777" w:rsidR="008B5C42" w:rsidRPr="002E3098" w:rsidRDefault="008B5C42" w:rsidP="008B5C42">
      <w:pPr>
        <w:rPr>
          <w:sz w:val="20"/>
        </w:rPr>
      </w:pPr>
      <w:r w:rsidRPr="002E3098">
        <w:tab/>
      </w:r>
      <w:r w:rsidRPr="002E3098">
        <w:tab/>
      </w:r>
      <w:r w:rsidRPr="002E3098">
        <w:tab/>
      </w:r>
      <w:r w:rsidRPr="002E3098">
        <w:tab/>
      </w:r>
      <w:r w:rsidRPr="002E3098">
        <w:tab/>
      </w:r>
      <w:r w:rsidRPr="002E3098">
        <w:tab/>
      </w:r>
      <w:r w:rsidRPr="002E3098">
        <w:tab/>
      </w:r>
      <w:r w:rsidRPr="002E3098">
        <w:tab/>
      </w:r>
      <w:r w:rsidRPr="002E3098">
        <w:tab/>
      </w:r>
      <w:r w:rsidRPr="002E3098">
        <w:tab/>
        <w:t>&lt; Datum &gt;</w:t>
      </w:r>
    </w:p>
    <w:p w14:paraId="035F3275" w14:textId="77777777" w:rsidR="008B5C42" w:rsidRPr="002E3098" w:rsidRDefault="008B5C42" w:rsidP="007D60D2">
      <w:pPr>
        <w:pStyle w:val="KeinLeerraum"/>
      </w:pPr>
    </w:p>
    <w:p w14:paraId="761F5558" w14:textId="18368299" w:rsidR="008B5C42" w:rsidRPr="002E3098" w:rsidRDefault="008B5C42" w:rsidP="008B5C42">
      <w:pPr>
        <w:rPr>
          <w:b/>
          <w:color w:val="FF0000"/>
          <w:shd w:val="clear" w:color="auto" w:fill="FFFF00"/>
        </w:rPr>
      </w:pPr>
      <w:r w:rsidRPr="002E3098">
        <w:rPr>
          <w:b/>
        </w:rPr>
        <w:t>Betrifft:</w:t>
      </w:r>
      <w:r w:rsidRPr="002E3098">
        <w:rPr>
          <w:b/>
        </w:rPr>
        <w:tab/>
        <w:t xml:space="preserve">Interessensbekundung Förderverfahren </w:t>
      </w:r>
      <w:r w:rsidR="009E1B1D" w:rsidRPr="002E3098">
        <w:rPr>
          <w:b/>
        </w:rPr>
        <w:t>„</w:t>
      </w:r>
      <w:r w:rsidR="00496BCD">
        <w:rPr>
          <w:b/>
          <w:color w:val="FF0000"/>
        </w:rPr>
        <w:t>youngFBZ</w:t>
      </w:r>
      <w:r w:rsidR="004302CA">
        <w:rPr>
          <w:b/>
          <w:color w:val="FF0000"/>
        </w:rPr>
        <w:t>-Berufszentrum für junge Frauen</w:t>
      </w:r>
      <w:r w:rsidR="009E1B1D" w:rsidRPr="002E3098">
        <w:rPr>
          <w:b/>
        </w:rPr>
        <w:t>“</w:t>
      </w:r>
    </w:p>
    <w:p w14:paraId="2B19FC91" w14:textId="77777777" w:rsidR="008B5C42" w:rsidRPr="002E3098" w:rsidRDefault="008B5C42" w:rsidP="007D60D2">
      <w:pPr>
        <w:pStyle w:val="KeinLeerraum"/>
      </w:pPr>
    </w:p>
    <w:p w14:paraId="1EFB1A39" w14:textId="77777777" w:rsidR="008B5C42" w:rsidRPr="002E3098" w:rsidRDefault="0068631A" w:rsidP="008B5C42">
      <w:r>
        <w:t>Sehr geehrte Damen und Herren</w:t>
      </w:r>
      <w:r w:rsidR="008B5C42" w:rsidRPr="002E3098">
        <w:t>,</w:t>
      </w:r>
    </w:p>
    <w:p w14:paraId="2229C47E" w14:textId="77777777" w:rsidR="008B5C42" w:rsidRPr="002E3098" w:rsidRDefault="008B5C42" w:rsidP="007D60D2">
      <w:pPr>
        <w:pStyle w:val="KeinLeerraum"/>
      </w:pPr>
    </w:p>
    <w:p w14:paraId="3763C9B3" w14:textId="0B985377" w:rsidR="008B5C42" w:rsidRPr="002E3098" w:rsidRDefault="008B5C42" w:rsidP="008B5C42">
      <w:r w:rsidRPr="002E3098">
        <w:t xml:space="preserve">anbei übermitteln wir Ihnen die Interessensbekundung zum Förderverfahren </w:t>
      </w:r>
      <w:r w:rsidR="009E1B1D" w:rsidRPr="002E3098">
        <w:t>„</w:t>
      </w:r>
      <w:r w:rsidR="00496BCD">
        <w:rPr>
          <w:bCs/>
          <w:color w:val="FF0000"/>
        </w:rPr>
        <w:t>youngFBZ</w:t>
      </w:r>
      <w:r w:rsidR="004302CA" w:rsidRPr="004302CA">
        <w:rPr>
          <w:bCs/>
          <w:color w:val="FF0000"/>
        </w:rPr>
        <w:t>-Berufszentrum für junge Frauen</w:t>
      </w:r>
      <w:r w:rsidR="009E1B1D" w:rsidRPr="002E3098">
        <w:t>“</w:t>
      </w:r>
      <w:r w:rsidRPr="002E3098">
        <w:t>. Im Falle einer Einladung zum Förderwettbewerb beabsichtigen wir die Stellung eines Förderbegehrens.</w:t>
      </w:r>
    </w:p>
    <w:p w14:paraId="0A3DAD26" w14:textId="77777777" w:rsidR="008B5C42" w:rsidRPr="002E3098" w:rsidRDefault="008B5C42" w:rsidP="007D60D2">
      <w:pPr>
        <w:pStyle w:val="KeinLeerraum"/>
      </w:pPr>
    </w:p>
    <w:p w14:paraId="7B284B77" w14:textId="77777777" w:rsidR="008B5C42" w:rsidRPr="002E3098" w:rsidRDefault="008B5C42" w:rsidP="008B5C42">
      <w:pPr>
        <w:ind w:left="426"/>
      </w:pPr>
      <w:r w:rsidRPr="002E3098">
        <w:t xml:space="preserve">Ich (Wir) erkläre(n), dass (ich) wir bzw. im Falle einer juristischen Person, die Einrichtung, die für die Durchführung der Leistung erforderlichen fachlichen Fähigkeiten (z.B. allfällig erforderliche Gewerbeberechtigung) besitze(n). </w:t>
      </w:r>
      <w:r w:rsidRPr="002E3098">
        <w:br/>
      </w:r>
      <w:r w:rsidRPr="002E3098">
        <w:br/>
        <w:t xml:space="preserve">Ich (Wir) erkläre(n), dass über das Vermögen der Einrichtung kein Insolvenzverfahren eröffnet </w:t>
      </w:r>
      <w:r w:rsidR="009E1B1D" w:rsidRPr="002E3098">
        <w:t xml:space="preserve">ist </w:t>
      </w:r>
      <w:r w:rsidRPr="002E3098">
        <w:t>bzw. dass keine Abweisung einer Eröffnung eines Insolvenzverfahrens mangels kostendeckenden Vermögens vorliegt.</w:t>
      </w:r>
    </w:p>
    <w:p w14:paraId="53E40B11" w14:textId="77777777" w:rsidR="008B5C42" w:rsidRPr="002E3098" w:rsidRDefault="008B5C42" w:rsidP="007D60D2">
      <w:pPr>
        <w:pStyle w:val="KeinLeerraum"/>
      </w:pPr>
    </w:p>
    <w:p w14:paraId="6E89684F" w14:textId="77777777" w:rsidR="008B5C42" w:rsidRPr="002E3098" w:rsidRDefault="008B5C42" w:rsidP="008B5C42">
      <w:pPr>
        <w:ind w:left="426"/>
      </w:pPr>
      <w:r w:rsidRPr="002E3098">
        <w:t>Ich (Wir) erkläre(n), dass (meine) unsere Einrichtung sich nicht in Liquidation befindet und ich (wir) die gewerbliche Tätigkeit nicht eingestellt habe(n).</w:t>
      </w:r>
    </w:p>
    <w:p w14:paraId="28739670" w14:textId="77777777" w:rsidR="008B5C42" w:rsidRPr="002E3098" w:rsidRDefault="008B5C42" w:rsidP="007D60D2">
      <w:pPr>
        <w:pStyle w:val="KeinLeerraum"/>
      </w:pPr>
    </w:p>
    <w:p w14:paraId="755F045A" w14:textId="77777777" w:rsidR="008B5C42" w:rsidRPr="002E3098" w:rsidRDefault="008B5C42" w:rsidP="008B5C42">
      <w:pPr>
        <w:ind w:left="426"/>
      </w:pPr>
      <w:r w:rsidRPr="002E3098">
        <w:t>Ich (Wir) erkläre(n), dass ich (wir) den Verpflichtungen zur Zahlung der Sozialversicherungsbeiträge, Steuern und Abgaben nachgekommen sind.</w:t>
      </w:r>
    </w:p>
    <w:p w14:paraId="5936DD57" w14:textId="77777777" w:rsidR="008B5C42" w:rsidRPr="002E3098" w:rsidRDefault="008B5C42" w:rsidP="007D60D2">
      <w:pPr>
        <w:pStyle w:val="KeinLeerraum"/>
      </w:pPr>
    </w:p>
    <w:p w14:paraId="28D63B22" w14:textId="77777777" w:rsidR="007D60D2" w:rsidRPr="002E3098" w:rsidRDefault="007D60D2" w:rsidP="008B5C42">
      <w:pPr>
        <w:ind w:left="426"/>
      </w:pPr>
    </w:p>
    <w:p w14:paraId="3DA749BD" w14:textId="77777777" w:rsidR="007D60D2" w:rsidRPr="002E3098" w:rsidRDefault="007D60D2" w:rsidP="007D60D2">
      <w:pPr>
        <w:pStyle w:val="KeinLeerraum"/>
      </w:pPr>
    </w:p>
    <w:p w14:paraId="55C4AEF3" w14:textId="77777777" w:rsidR="008B5C42" w:rsidRPr="002E3098" w:rsidRDefault="008B5C42" w:rsidP="008B5C42">
      <w:pPr>
        <w:ind w:left="426"/>
      </w:pPr>
      <w:r w:rsidRPr="002E3098">
        <w:t xml:space="preserve">Ich (Wir) erkläre(n), dass weder gegen die Einrichtung noch gegen die zur Geschäftsführung befugten Organe eine rechtskräftige Verurteilung wegen eines Delikts oder eine andere schwere berufliche Verfehlung vorliegt, die die berufliche Zuverlässigkeit in Frage stellt. </w:t>
      </w:r>
    </w:p>
    <w:p w14:paraId="75789191" w14:textId="77777777" w:rsidR="008B5C42" w:rsidRPr="002E3098" w:rsidRDefault="008B5C42" w:rsidP="007D60D2">
      <w:pPr>
        <w:pStyle w:val="KeinLeerraum"/>
      </w:pPr>
    </w:p>
    <w:p w14:paraId="2D755A18" w14:textId="77777777" w:rsidR="008B5C42" w:rsidRPr="002E3098" w:rsidRDefault="008B5C42" w:rsidP="008B5C42">
      <w:pPr>
        <w:ind w:left="426"/>
      </w:pPr>
      <w:r w:rsidRPr="002E3098">
        <w:t>Ich (Wir) erkläre(n), dass die durchzuführenden Arbeiten, unter Berücksichtigung der in Österreich geltenden arbeits-, sozial- und umweltrechtlichen Vorschriften sowie des Gleichbehandlungs- und Gleichstellungsgesetzes erfolgen.</w:t>
      </w:r>
    </w:p>
    <w:p w14:paraId="0A0E0C49" w14:textId="77777777" w:rsidR="008B5C42" w:rsidRPr="002E3098" w:rsidRDefault="008B5C42" w:rsidP="007D60D2">
      <w:pPr>
        <w:pStyle w:val="KeinLeerraum"/>
      </w:pPr>
    </w:p>
    <w:p w14:paraId="57F9FD86" w14:textId="77777777" w:rsidR="008B5C42" w:rsidRPr="002E3098" w:rsidRDefault="008B5C42" w:rsidP="008B5C42">
      <w:pPr>
        <w:pStyle w:val="Textkrper-Zeileneinzug"/>
        <w:ind w:left="426"/>
        <w:rPr>
          <w:rFonts w:ascii="Calibri" w:eastAsia="Calibri" w:hAnsi="Calibri"/>
          <w:sz w:val="22"/>
          <w:szCs w:val="22"/>
          <w:lang w:val="de-AT" w:eastAsia="en-US"/>
        </w:rPr>
      </w:pPr>
      <w:r w:rsidRPr="002E3098">
        <w:rPr>
          <w:rFonts w:ascii="Calibri" w:eastAsia="Calibri" w:hAnsi="Calibri"/>
          <w:sz w:val="22"/>
          <w:szCs w:val="22"/>
          <w:lang w:val="de-AT" w:eastAsia="en-US"/>
        </w:rPr>
        <w:t>Ich (Wir) erkläre(n), dass ich (wir) bei Projekten, die vom Fördergeber finanziert wurden, die Mittel nicht maßgeblich und durch schuldhaftes Verhalten widmungswidrig verwendet habe(n).</w:t>
      </w:r>
    </w:p>
    <w:p w14:paraId="2C7FCF94" w14:textId="77777777" w:rsidR="008B5C42" w:rsidRPr="002E3098" w:rsidRDefault="008B5C42" w:rsidP="007D60D2">
      <w:pPr>
        <w:pStyle w:val="KeinLeerraum"/>
      </w:pPr>
    </w:p>
    <w:p w14:paraId="3E4B28B2" w14:textId="77777777" w:rsidR="008B5C42" w:rsidRPr="002E3098" w:rsidRDefault="008B5C42" w:rsidP="008B5C42">
      <w:pPr>
        <w:ind w:left="426"/>
      </w:pPr>
      <w:r w:rsidRPr="002E3098">
        <w:t>Zum Zeichen meines (unseres) Einverständnisses zeichne(n) ich (wir) rechtsgültig wie folgt:</w:t>
      </w:r>
    </w:p>
    <w:p w14:paraId="64651CE3" w14:textId="77777777" w:rsidR="008B5C42" w:rsidRPr="002E3098" w:rsidRDefault="008B5C42" w:rsidP="008B5C42">
      <w:pPr>
        <w:pStyle w:val="Textkrper-Zeileneinzug"/>
        <w:ind w:left="426"/>
        <w:rPr>
          <w:rFonts w:ascii="Calibri" w:hAnsi="Calibri"/>
          <w:sz w:val="22"/>
          <w:szCs w:val="22"/>
        </w:rPr>
      </w:pPr>
    </w:p>
    <w:p w14:paraId="161223B5" w14:textId="77777777" w:rsidR="008B5C42" w:rsidRPr="002E3098" w:rsidRDefault="008B5C42" w:rsidP="008B5C42">
      <w:pPr>
        <w:pStyle w:val="Textkrper-Zeileneinzug"/>
        <w:ind w:left="426"/>
        <w:rPr>
          <w:rFonts w:ascii="Calibri" w:hAnsi="Calibri"/>
          <w:sz w:val="22"/>
          <w:szCs w:val="22"/>
        </w:rPr>
      </w:pPr>
    </w:p>
    <w:p w14:paraId="50F0982A" w14:textId="77777777" w:rsidR="008B5C42" w:rsidRPr="002E3098" w:rsidRDefault="008B5C42" w:rsidP="008B5C42">
      <w:pPr>
        <w:pStyle w:val="Textkrper-Zeileneinzug"/>
        <w:ind w:left="0"/>
        <w:rPr>
          <w:rFonts w:ascii="Calibri" w:hAnsi="Calibri"/>
          <w:sz w:val="22"/>
          <w:szCs w:val="22"/>
        </w:rPr>
      </w:pPr>
    </w:p>
    <w:p w14:paraId="390A730D" w14:textId="77777777" w:rsidR="008B5C42" w:rsidRPr="002E3098" w:rsidRDefault="008B5C42" w:rsidP="008B5C42">
      <w:pPr>
        <w:pStyle w:val="Textkrper-Zeileneinzug"/>
        <w:rPr>
          <w:rFonts w:ascii="Calibri" w:hAnsi="Calibri"/>
          <w:sz w:val="22"/>
          <w:szCs w:val="22"/>
        </w:rPr>
      </w:pPr>
      <w:r w:rsidRPr="002E3098">
        <w:rPr>
          <w:rFonts w:ascii="Calibri" w:hAnsi="Calibri"/>
          <w:sz w:val="22"/>
          <w:szCs w:val="22"/>
        </w:rPr>
        <w:t>....................................</w:t>
      </w:r>
      <w:r w:rsidRPr="002E3098">
        <w:rPr>
          <w:rFonts w:ascii="Calibri" w:hAnsi="Calibri"/>
          <w:sz w:val="22"/>
          <w:szCs w:val="22"/>
        </w:rPr>
        <w:tab/>
      </w:r>
      <w:r w:rsidRPr="002E3098">
        <w:rPr>
          <w:rFonts w:ascii="Calibri" w:hAnsi="Calibri"/>
          <w:sz w:val="22"/>
          <w:szCs w:val="22"/>
        </w:rPr>
        <w:tab/>
      </w:r>
      <w:r w:rsidRPr="002E3098">
        <w:rPr>
          <w:rFonts w:ascii="Calibri" w:hAnsi="Calibri"/>
          <w:sz w:val="22"/>
          <w:szCs w:val="22"/>
        </w:rPr>
        <w:tab/>
      </w:r>
      <w:r w:rsidRPr="002E3098">
        <w:rPr>
          <w:rFonts w:ascii="Calibri" w:hAnsi="Calibri"/>
          <w:sz w:val="22"/>
          <w:szCs w:val="22"/>
        </w:rPr>
        <w:tab/>
        <w:t>................................................................</w:t>
      </w:r>
    </w:p>
    <w:p w14:paraId="60EC93DC" w14:textId="77777777" w:rsidR="008B5C42" w:rsidRPr="002E3098" w:rsidRDefault="008B5C42" w:rsidP="008B5C42">
      <w:pPr>
        <w:pStyle w:val="Textkrper-Zeileneinzug"/>
        <w:rPr>
          <w:rFonts w:ascii="Calibri" w:hAnsi="Calibri"/>
          <w:sz w:val="22"/>
          <w:szCs w:val="22"/>
        </w:rPr>
      </w:pPr>
      <w:r w:rsidRPr="002E3098">
        <w:rPr>
          <w:rFonts w:ascii="Calibri" w:hAnsi="Calibri"/>
          <w:sz w:val="22"/>
          <w:szCs w:val="22"/>
        </w:rPr>
        <w:t>&lt; Ort, Datum &gt;</w:t>
      </w:r>
      <w:r w:rsidRPr="002E3098">
        <w:rPr>
          <w:rFonts w:ascii="Calibri" w:hAnsi="Calibri"/>
          <w:sz w:val="22"/>
          <w:szCs w:val="22"/>
        </w:rPr>
        <w:tab/>
      </w:r>
      <w:r w:rsidRPr="002E3098">
        <w:rPr>
          <w:rFonts w:ascii="Calibri" w:hAnsi="Calibri"/>
          <w:sz w:val="22"/>
          <w:szCs w:val="22"/>
        </w:rPr>
        <w:tab/>
      </w:r>
      <w:r w:rsidRPr="002E3098">
        <w:rPr>
          <w:rFonts w:ascii="Calibri" w:hAnsi="Calibri"/>
          <w:sz w:val="22"/>
          <w:szCs w:val="22"/>
        </w:rPr>
        <w:tab/>
      </w:r>
      <w:r w:rsidRPr="002E3098">
        <w:rPr>
          <w:rFonts w:ascii="Calibri" w:hAnsi="Calibri"/>
          <w:sz w:val="22"/>
          <w:szCs w:val="22"/>
        </w:rPr>
        <w:tab/>
      </w:r>
      <w:r w:rsidRPr="002E3098">
        <w:rPr>
          <w:rFonts w:ascii="Calibri" w:hAnsi="Calibri"/>
          <w:sz w:val="22"/>
          <w:szCs w:val="22"/>
        </w:rPr>
        <w:tab/>
        <w:t>&lt; Rechtsgültige Fertigung &amp; Stampiglie &gt;</w:t>
      </w:r>
    </w:p>
    <w:p w14:paraId="6EF14C77" w14:textId="77777777" w:rsidR="008B5C42" w:rsidRPr="002E3098" w:rsidRDefault="008B5C42" w:rsidP="008B5C42"/>
    <w:p w14:paraId="3A0F6080" w14:textId="77777777" w:rsidR="008B5C42" w:rsidRPr="002E3098" w:rsidRDefault="008B5C42" w:rsidP="008B5C42"/>
    <w:p w14:paraId="7AF5DE4C" w14:textId="77777777" w:rsidR="008B5C42" w:rsidRPr="002E3098" w:rsidRDefault="008B5C42" w:rsidP="008B5C42"/>
    <w:p w14:paraId="455DF49B" w14:textId="77777777" w:rsidR="008B5C42" w:rsidRPr="002E3098" w:rsidRDefault="008B5C42" w:rsidP="008B5C42">
      <w:pPr>
        <w:rPr>
          <w:szCs w:val="20"/>
        </w:rPr>
      </w:pPr>
    </w:p>
    <w:p w14:paraId="407DC6D5" w14:textId="77777777" w:rsidR="008B5C42" w:rsidRPr="002E3098" w:rsidRDefault="008B5C42" w:rsidP="008B5C42"/>
    <w:p w14:paraId="663EEC15" w14:textId="4362714A" w:rsidR="008B5C42" w:rsidRPr="00603447" w:rsidRDefault="008B5C42" w:rsidP="008B5C42">
      <w:pPr>
        <w:pStyle w:val="A11"/>
        <w:spacing w:line="360" w:lineRule="auto"/>
        <w:rPr>
          <w:rFonts w:ascii="Calibri" w:hAnsi="Calibri"/>
        </w:rPr>
      </w:pPr>
      <w:r w:rsidRPr="002E3098">
        <w:rPr>
          <w:rFonts w:ascii="Calibri" w:hAnsi="Calibri"/>
          <w:b w:val="0"/>
        </w:rPr>
        <w:br w:type="page"/>
      </w:r>
      <w:bookmarkStart w:id="63" w:name="_Toc197755095"/>
      <w:bookmarkStart w:id="64" w:name="_Toc200001873"/>
      <w:r w:rsidRPr="00603447">
        <w:rPr>
          <w:rFonts w:asciiTheme="minorHAnsi" w:hAnsiTheme="minorHAnsi" w:cstheme="minorHAnsi"/>
          <w:bCs/>
          <w:sz w:val="24"/>
          <w:szCs w:val="24"/>
        </w:rPr>
        <w:lastRenderedPageBreak/>
        <w:t>Deckblatt</w:t>
      </w:r>
      <w:bookmarkEnd w:id="63"/>
      <w:bookmarkEnd w:id="64"/>
    </w:p>
    <w:p w14:paraId="16F3D40C" w14:textId="77777777" w:rsidR="008B5C42" w:rsidRPr="002E3098" w:rsidRDefault="008B5C42" w:rsidP="008B5C42">
      <w:pPr>
        <w:jc w:val="center"/>
        <w:rPr>
          <w:b/>
          <w:sz w:val="32"/>
          <w:szCs w:val="32"/>
        </w:rPr>
      </w:pPr>
      <w:r w:rsidRPr="002E3098">
        <w:rPr>
          <w:b/>
          <w:sz w:val="32"/>
          <w:szCs w:val="32"/>
        </w:rPr>
        <w:t xml:space="preserve">Interessensbekundung </w:t>
      </w:r>
    </w:p>
    <w:p w14:paraId="231A91D9" w14:textId="77777777" w:rsidR="008B5C42" w:rsidRPr="002E3098" w:rsidRDefault="008B5C42" w:rsidP="008B5C42">
      <w:pPr>
        <w:jc w:val="center"/>
        <w:rPr>
          <w:b/>
          <w:sz w:val="32"/>
          <w:szCs w:val="32"/>
        </w:rPr>
      </w:pPr>
      <w:r w:rsidRPr="002E3098">
        <w:rPr>
          <w:b/>
          <w:sz w:val="32"/>
          <w:szCs w:val="32"/>
        </w:rPr>
        <w:t>zum Förderverfahren</w:t>
      </w:r>
    </w:p>
    <w:p w14:paraId="4D5A023B" w14:textId="77777777" w:rsidR="008B5C42" w:rsidRPr="002E3098" w:rsidRDefault="008B5C42" w:rsidP="008B5C42">
      <w:pPr>
        <w:jc w:val="center"/>
        <w:rPr>
          <w:b/>
          <w:sz w:val="28"/>
          <w:szCs w:val="20"/>
        </w:rPr>
      </w:pPr>
    </w:p>
    <w:p w14:paraId="11146774" w14:textId="2C85CF88" w:rsidR="008B5C42" w:rsidRPr="009E65EE" w:rsidRDefault="009E1B1D" w:rsidP="009E65EE">
      <w:pPr>
        <w:jc w:val="center"/>
        <w:rPr>
          <w:b/>
          <w:color w:val="FF0000"/>
          <w:sz w:val="32"/>
          <w:szCs w:val="32"/>
        </w:rPr>
      </w:pPr>
      <w:r w:rsidRPr="002E3098">
        <w:rPr>
          <w:b/>
          <w:sz w:val="32"/>
          <w:szCs w:val="32"/>
        </w:rPr>
        <w:t>„</w:t>
      </w:r>
      <w:r w:rsidR="00496BCD">
        <w:rPr>
          <w:b/>
          <w:color w:val="FF0000"/>
          <w:sz w:val="32"/>
          <w:szCs w:val="32"/>
        </w:rPr>
        <w:t>youngFBZ</w:t>
      </w:r>
      <w:r w:rsidR="004302CA" w:rsidRPr="004302CA">
        <w:rPr>
          <w:b/>
          <w:color w:val="FF0000"/>
          <w:sz w:val="32"/>
          <w:szCs w:val="32"/>
        </w:rPr>
        <w:t>-Berufszentrum für junge Frauen</w:t>
      </w:r>
      <w:r w:rsidRPr="002E3098">
        <w:rPr>
          <w:b/>
          <w:sz w:val="32"/>
          <w:szCs w:val="32"/>
        </w:rPr>
        <w:t>“</w:t>
      </w:r>
    </w:p>
    <w:p w14:paraId="56D194B2" w14:textId="77777777" w:rsidR="008B5C42" w:rsidRPr="002E3098" w:rsidRDefault="008B5C42" w:rsidP="008B5C42">
      <w:pPr>
        <w:jc w:val="center"/>
        <w:rPr>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0"/>
      </w:tblGrid>
      <w:tr w:rsidR="008B5C42" w:rsidRPr="002E3098" w14:paraId="513F4393" w14:textId="77777777" w:rsidTr="008B5C42">
        <w:tc>
          <w:tcPr>
            <w:tcW w:w="9210" w:type="dxa"/>
            <w:tcBorders>
              <w:top w:val="single" w:sz="4" w:space="0" w:color="auto"/>
              <w:left w:val="single" w:sz="4" w:space="0" w:color="auto"/>
              <w:bottom w:val="single" w:sz="4" w:space="0" w:color="auto"/>
              <w:right w:val="single" w:sz="4" w:space="0" w:color="auto"/>
            </w:tcBorders>
          </w:tcPr>
          <w:p w14:paraId="41425C69" w14:textId="00956575" w:rsidR="008B5C42" w:rsidRPr="002E3098" w:rsidRDefault="003E59DC">
            <w:pPr>
              <w:rPr>
                <w:b/>
                <w:lang w:val="de-DE" w:eastAsia="de-DE"/>
              </w:rPr>
            </w:pPr>
            <w:r>
              <w:rPr>
                <w:b/>
              </w:rPr>
              <w:t>Förderungswerber_in</w:t>
            </w:r>
            <w:r w:rsidR="008B5C42" w:rsidRPr="002E3098">
              <w:rPr>
                <w:b/>
              </w:rPr>
              <w:t>:</w:t>
            </w:r>
          </w:p>
          <w:p w14:paraId="29E009A1" w14:textId="77777777" w:rsidR="008B5C42" w:rsidRPr="002E3098" w:rsidRDefault="008B5C42">
            <w:pPr>
              <w:rPr>
                <w:b/>
              </w:rPr>
            </w:pPr>
          </w:p>
          <w:p w14:paraId="12DE2508" w14:textId="77777777" w:rsidR="008B5C42" w:rsidRPr="002E3098" w:rsidRDefault="008B5C42">
            <w:r w:rsidRPr="002E3098">
              <w:t>Name:</w:t>
            </w:r>
          </w:p>
          <w:p w14:paraId="6F3F5894" w14:textId="77777777" w:rsidR="008B5C42" w:rsidRPr="002E3098" w:rsidRDefault="008B5C42"/>
          <w:p w14:paraId="6C361A34" w14:textId="77777777" w:rsidR="008B5C42" w:rsidRPr="002E3098" w:rsidRDefault="008B5C42">
            <w:r w:rsidRPr="002E3098">
              <w:t>Anschrift:</w:t>
            </w:r>
          </w:p>
          <w:p w14:paraId="72982138" w14:textId="77777777" w:rsidR="008B5C42" w:rsidRPr="002E3098" w:rsidRDefault="008B5C42">
            <w:pPr>
              <w:overflowPunct w:val="0"/>
              <w:autoSpaceDE w:val="0"/>
              <w:autoSpaceDN w:val="0"/>
              <w:adjustRightInd w:val="0"/>
              <w:rPr>
                <w:b/>
                <w:lang w:val="de-DE" w:eastAsia="de-DE"/>
              </w:rPr>
            </w:pPr>
          </w:p>
        </w:tc>
      </w:tr>
      <w:tr w:rsidR="008B5C42" w:rsidRPr="002E3098" w14:paraId="56262C05" w14:textId="77777777" w:rsidTr="00603447">
        <w:trPr>
          <w:trHeight w:val="6078"/>
        </w:trPr>
        <w:tc>
          <w:tcPr>
            <w:tcW w:w="9210" w:type="dxa"/>
            <w:tcBorders>
              <w:top w:val="single" w:sz="4" w:space="0" w:color="auto"/>
              <w:left w:val="single" w:sz="4" w:space="0" w:color="auto"/>
              <w:bottom w:val="single" w:sz="4" w:space="0" w:color="auto"/>
              <w:right w:val="single" w:sz="4" w:space="0" w:color="auto"/>
            </w:tcBorders>
          </w:tcPr>
          <w:p w14:paraId="03103D57" w14:textId="77777777" w:rsidR="008B5C42" w:rsidRPr="002E3098" w:rsidRDefault="008B5C42">
            <w:pPr>
              <w:rPr>
                <w:b/>
                <w:lang w:val="de-DE" w:eastAsia="de-DE"/>
              </w:rPr>
            </w:pPr>
            <w:r w:rsidRPr="002E3098">
              <w:rPr>
                <w:b/>
              </w:rPr>
              <w:t>Ansprechperson:</w:t>
            </w:r>
          </w:p>
          <w:p w14:paraId="210DEB67" w14:textId="77777777" w:rsidR="008B5C42" w:rsidRPr="002E3098" w:rsidRDefault="008B5C42">
            <w:pPr>
              <w:rPr>
                <w:b/>
              </w:rPr>
            </w:pPr>
          </w:p>
          <w:p w14:paraId="2E0C9C1F" w14:textId="77777777" w:rsidR="008B5C42" w:rsidRPr="002E3098" w:rsidRDefault="008B5C42">
            <w:r w:rsidRPr="002E3098">
              <w:t>Name:</w:t>
            </w:r>
          </w:p>
          <w:p w14:paraId="34CE299A" w14:textId="77777777" w:rsidR="008B5C42" w:rsidRPr="002E3098" w:rsidRDefault="008B5C42"/>
          <w:p w14:paraId="641ED8B4" w14:textId="77777777" w:rsidR="008B5C42" w:rsidRPr="002E3098" w:rsidRDefault="008B5C42">
            <w:r w:rsidRPr="002E3098">
              <w:t>Tel.:</w:t>
            </w:r>
          </w:p>
          <w:p w14:paraId="0E6C507A" w14:textId="77777777" w:rsidR="008B5C42" w:rsidRPr="002E3098" w:rsidRDefault="008B5C42"/>
          <w:p w14:paraId="6C581F0D" w14:textId="77777777" w:rsidR="008B5C42" w:rsidRPr="002E3098" w:rsidRDefault="008B5C42">
            <w:r w:rsidRPr="002E3098">
              <w:t>Fax:</w:t>
            </w:r>
            <w:bookmarkStart w:id="65" w:name="OLE_LINK1"/>
            <w:r w:rsidRPr="002E3098">
              <w:t xml:space="preserve"> </w:t>
            </w:r>
            <w:r w:rsidRPr="002E3098">
              <w:tab/>
            </w:r>
            <w:r w:rsidRPr="002E3098">
              <w:tab/>
            </w:r>
            <w:r w:rsidRPr="002E3098">
              <w:tab/>
            </w:r>
            <w:r w:rsidRPr="002E3098">
              <w:rPr>
                <w:b/>
              </w:rPr>
              <w:t>ACHTUNG:</w:t>
            </w:r>
            <w:r w:rsidRPr="002E3098">
              <w:t xml:space="preserve"> Dies muss eine Faxnummer sein, an die rechtsverbindliche </w:t>
            </w:r>
            <w:r w:rsidRPr="002E3098">
              <w:tab/>
            </w:r>
            <w:r w:rsidRPr="002E3098">
              <w:tab/>
            </w:r>
            <w:r w:rsidRPr="002E3098">
              <w:tab/>
              <w:t>Zusendungen gesandt werden können.</w:t>
            </w:r>
            <w:bookmarkEnd w:id="65"/>
          </w:p>
          <w:p w14:paraId="0BAC218C" w14:textId="77777777" w:rsidR="008B5C42" w:rsidRPr="002E3098" w:rsidRDefault="008B5C42"/>
          <w:p w14:paraId="658FBA05" w14:textId="77777777" w:rsidR="008B5C42" w:rsidRPr="002E3098" w:rsidRDefault="008B5C42">
            <w:r w:rsidRPr="002E3098">
              <w:t xml:space="preserve">E-Mail: </w:t>
            </w:r>
            <w:r w:rsidRPr="002E3098">
              <w:tab/>
            </w:r>
            <w:r w:rsidRPr="002E3098">
              <w:tab/>
            </w:r>
            <w:r w:rsidRPr="002E3098">
              <w:tab/>
            </w:r>
            <w:r w:rsidRPr="002E3098">
              <w:rPr>
                <w:b/>
              </w:rPr>
              <w:t>ACHTUNG:</w:t>
            </w:r>
            <w:r w:rsidRPr="002E3098">
              <w:t xml:space="preserve"> Dies muss eine E-Mailadresse sein, an die rechtsverbindliche </w:t>
            </w:r>
            <w:r w:rsidRPr="002E3098">
              <w:tab/>
            </w:r>
            <w:r w:rsidRPr="002E3098">
              <w:tab/>
            </w:r>
            <w:r w:rsidRPr="002E3098">
              <w:tab/>
              <w:t>Zusendungen gesandt werden können.</w:t>
            </w:r>
          </w:p>
          <w:p w14:paraId="55E03A91" w14:textId="77777777" w:rsidR="008B5C42" w:rsidRPr="002E3098" w:rsidRDefault="008B5C42"/>
          <w:p w14:paraId="1633A3F8" w14:textId="77777777" w:rsidR="008B5C42" w:rsidRPr="002E3098" w:rsidRDefault="008B5C42">
            <w:pPr>
              <w:overflowPunct w:val="0"/>
              <w:autoSpaceDE w:val="0"/>
              <w:autoSpaceDN w:val="0"/>
              <w:adjustRightInd w:val="0"/>
              <w:rPr>
                <w:lang w:val="de-DE" w:eastAsia="de-DE"/>
              </w:rPr>
            </w:pPr>
          </w:p>
        </w:tc>
      </w:tr>
    </w:tbl>
    <w:p w14:paraId="1173AE3C" w14:textId="28807BB0" w:rsidR="008B5C42" w:rsidRPr="002E3098" w:rsidRDefault="008B5C42" w:rsidP="00603447">
      <w:pPr>
        <w:pStyle w:val="A2"/>
        <w:numPr>
          <w:ilvl w:val="0"/>
          <w:numId w:val="0"/>
        </w:numPr>
        <w:tabs>
          <w:tab w:val="left" w:pos="708"/>
        </w:tabs>
        <w:rPr>
          <w:rFonts w:ascii="Calibri" w:hAnsi="Calibri"/>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60"/>
      </w:tblGrid>
      <w:tr w:rsidR="008B5C42" w:rsidRPr="002E3098" w14:paraId="19A1C1EC" w14:textId="77777777" w:rsidTr="008B5C42">
        <w:tc>
          <w:tcPr>
            <w:tcW w:w="9666" w:type="dxa"/>
            <w:tcBorders>
              <w:top w:val="single" w:sz="4" w:space="0" w:color="auto"/>
              <w:left w:val="single" w:sz="4" w:space="0" w:color="auto"/>
              <w:bottom w:val="nil"/>
              <w:right w:val="single" w:sz="4" w:space="0" w:color="auto"/>
            </w:tcBorders>
            <w:hideMark/>
          </w:tcPr>
          <w:p w14:paraId="1DEFF549" w14:textId="0286BB68" w:rsidR="008B5C42" w:rsidRPr="002E3098" w:rsidRDefault="008B5C42" w:rsidP="00603447">
            <w:pPr>
              <w:pStyle w:val="A11"/>
              <w:framePr w:hSpace="141" w:wrap="around" w:vAnchor="text" w:hAnchor="margin" w:y="-37"/>
              <w:spacing w:line="360" w:lineRule="auto"/>
              <w:rPr>
                <w:rFonts w:ascii="Calibri" w:hAnsi="Calibri"/>
                <w:b w:val="0"/>
                <w:sz w:val="24"/>
                <w:szCs w:val="24"/>
              </w:rPr>
            </w:pPr>
            <w:r w:rsidRPr="002E3098">
              <w:rPr>
                <w:rFonts w:ascii="Calibri" w:hAnsi="Calibri"/>
                <w:sz w:val="24"/>
                <w:szCs w:val="24"/>
              </w:rPr>
              <w:lastRenderedPageBreak/>
              <w:br w:type="page"/>
            </w:r>
            <w:r w:rsidRPr="002E3098">
              <w:rPr>
                <w:rFonts w:ascii="Calibri" w:hAnsi="Calibri"/>
                <w:sz w:val="24"/>
                <w:szCs w:val="24"/>
              </w:rPr>
              <w:br w:type="page"/>
            </w:r>
            <w:r w:rsidRPr="002E3098">
              <w:rPr>
                <w:rFonts w:ascii="Calibri" w:hAnsi="Calibri"/>
                <w:sz w:val="24"/>
                <w:szCs w:val="24"/>
              </w:rPr>
              <w:br w:type="page"/>
            </w:r>
            <w:bookmarkStart w:id="66" w:name="_Toc200001874"/>
            <w:r w:rsidR="00A50C07" w:rsidRPr="00603447">
              <w:rPr>
                <w:rFonts w:asciiTheme="minorHAnsi" w:hAnsiTheme="minorHAnsi" w:cstheme="minorHAnsi"/>
                <w:bCs/>
                <w:sz w:val="24"/>
                <w:szCs w:val="24"/>
              </w:rPr>
              <w:t xml:space="preserve">Formblatt: </w:t>
            </w:r>
            <w:r w:rsidRPr="00603447">
              <w:rPr>
                <w:rFonts w:asciiTheme="minorHAnsi" w:hAnsiTheme="minorHAnsi" w:cstheme="minorHAnsi"/>
                <w:bCs/>
                <w:sz w:val="24"/>
                <w:szCs w:val="24"/>
              </w:rPr>
              <w:t>Daten zu</w:t>
            </w:r>
            <w:r w:rsidR="00920E19">
              <w:rPr>
                <w:rFonts w:asciiTheme="minorHAnsi" w:hAnsiTheme="minorHAnsi" w:cstheme="minorHAnsi"/>
                <w:bCs/>
                <w:sz w:val="24"/>
                <w:szCs w:val="24"/>
              </w:rPr>
              <w:t>r_zum</w:t>
            </w:r>
            <w:r w:rsidRPr="00603447">
              <w:rPr>
                <w:rFonts w:asciiTheme="minorHAnsi" w:hAnsiTheme="minorHAnsi" w:cstheme="minorHAnsi"/>
                <w:bCs/>
                <w:sz w:val="24"/>
                <w:szCs w:val="24"/>
              </w:rPr>
              <w:t xml:space="preserve"> </w:t>
            </w:r>
            <w:r w:rsidR="003E59DC">
              <w:rPr>
                <w:rFonts w:asciiTheme="minorHAnsi" w:hAnsiTheme="minorHAnsi" w:cstheme="minorHAnsi"/>
                <w:bCs/>
                <w:sz w:val="24"/>
                <w:szCs w:val="24"/>
              </w:rPr>
              <w:t>Förderungswerber_in</w:t>
            </w:r>
            <w:bookmarkEnd w:id="66"/>
          </w:p>
        </w:tc>
      </w:tr>
      <w:tr w:rsidR="008B5C42" w:rsidRPr="002E3098" w14:paraId="27FC05E3" w14:textId="77777777" w:rsidTr="008B5C42">
        <w:tc>
          <w:tcPr>
            <w:tcW w:w="9666" w:type="dxa"/>
            <w:tcBorders>
              <w:top w:val="single" w:sz="4" w:space="0" w:color="auto"/>
              <w:left w:val="nil"/>
              <w:bottom w:val="single" w:sz="4" w:space="0" w:color="auto"/>
              <w:right w:val="nil"/>
            </w:tcBorders>
          </w:tcPr>
          <w:p w14:paraId="6D992A63" w14:textId="77777777" w:rsidR="008B5C42" w:rsidRPr="002E3098" w:rsidRDefault="008B5C42">
            <w:pPr>
              <w:pStyle w:val="E1"/>
              <w:framePr w:hSpace="141" w:wrap="around" w:vAnchor="text" w:hAnchor="margin" w:y="-37"/>
              <w:rPr>
                <w:rFonts w:ascii="Calibri" w:hAnsi="Calibri"/>
                <w:sz w:val="24"/>
                <w:szCs w:val="24"/>
              </w:rPr>
            </w:pPr>
          </w:p>
        </w:tc>
      </w:tr>
      <w:tr w:rsidR="008B5C42" w:rsidRPr="002E3098" w14:paraId="49F644DB" w14:textId="77777777" w:rsidTr="008B5C42">
        <w:tc>
          <w:tcPr>
            <w:tcW w:w="9666" w:type="dxa"/>
            <w:tcBorders>
              <w:top w:val="single" w:sz="4" w:space="0" w:color="auto"/>
              <w:left w:val="single" w:sz="4" w:space="0" w:color="auto"/>
              <w:bottom w:val="single" w:sz="4" w:space="0" w:color="auto"/>
              <w:right w:val="single" w:sz="4" w:space="0" w:color="auto"/>
            </w:tcBorders>
          </w:tcPr>
          <w:p w14:paraId="0A7A9AED" w14:textId="77777777" w:rsidR="008B5C42" w:rsidRPr="002E3098" w:rsidRDefault="008B5C42">
            <w:pPr>
              <w:pStyle w:val="E1"/>
              <w:framePr w:hSpace="141" w:wrap="around" w:vAnchor="text" w:hAnchor="margin" w:y="-37"/>
              <w:rPr>
                <w:rFonts w:ascii="Calibri" w:hAnsi="Calibri"/>
                <w:sz w:val="24"/>
                <w:szCs w:val="24"/>
              </w:rPr>
            </w:pPr>
            <w:r w:rsidRPr="002E3098">
              <w:rPr>
                <w:rFonts w:ascii="Calibri" w:hAnsi="Calibri"/>
                <w:sz w:val="24"/>
                <w:szCs w:val="24"/>
              </w:rPr>
              <w:t xml:space="preserve">Name </w:t>
            </w:r>
            <w:r w:rsidR="0042725A">
              <w:rPr>
                <w:rFonts w:ascii="Calibri" w:hAnsi="Calibri"/>
                <w:sz w:val="24"/>
                <w:szCs w:val="24"/>
              </w:rPr>
              <w:t>der_des Förderungswerber_in</w:t>
            </w:r>
            <w:r w:rsidRPr="002E3098">
              <w:rPr>
                <w:rFonts w:ascii="Calibri" w:hAnsi="Calibri"/>
                <w:sz w:val="24"/>
                <w:szCs w:val="24"/>
              </w:rPr>
              <w:t>/Rechtsform:</w:t>
            </w:r>
          </w:p>
          <w:p w14:paraId="1C963830" w14:textId="77777777" w:rsidR="008B5C42" w:rsidRPr="002E3098" w:rsidRDefault="008B5C42">
            <w:pPr>
              <w:pStyle w:val="E1"/>
              <w:framePr w:hSpace="141" w:wrap="around" w:vAnchor="text" w:hAnchor="margin" w:y="-37"/>
              <w:rPr>
                <w:rFonts w:ascii="Calibri" w:hAnsi="Calibri"/>
                <w:sz w:val="24"/>
                <w:szCs w:val="24"/>
              </w:rPr>
            </w:pPr>
          </w:p>
        </w:tc>
      </w:tr>
      <w:tr w:rsidR="008B5C42" w:rsidRPr="002E3098" w14:paraId="55B75CD9" w14:textId="77777777" w:rsidTr="008B5C42">
        <w:tc>
          <w:tcPr>
            <w:tcW w:w="9666" w:type="dxa"/>
            <w:tcBorders>
              <w:top w:val="single" w:sz="4" w:space="0" w:color="auto"/>
              <w:left w:val="single" w:sz="4" w:space="0" w:color="auto"/>
              <w:bottom w:val="single" w:sz="4" w:space="0" w:color="auto"/>
              <w:right w:val="single" w:sz="4" w:space="0" w:color="auto"/>
            </w:tcBorders>
          </w:tcPr>
          <w:p w14:paraId="07BC60FA" w14:textId="77777777" w:rsidR="008B5C42" w:rsidRPr="002E3098" w:rsidRDefault="008B5C42">
            <w:pPr>
              <w:pStyle w:val="E1"/>
              <w:framePr w:hSpace="141" w:wrap="around" w:vAnchor="text" w:hAnchor="margin" w:y="-37"/>
              <w:rPr>
                <w:rFonts w:ascii="Calibri" w:hAnsi="Calibri"/>
                <w:sz w:val="24"/>
                <w:szCs w:val="24"/>
              </w:rPr>
            </w:pPr>
            <w:r w:rsidRPr="002E3098">
              <w:rPr>
                <w:rFonts w:ascii="Calibri" w:hAnsi="Calibri"/>
                <w:sz w:val="24"/>
                <w:szCs w:val="24"/>
              </w:rPr>
              <w:t>Adresse/Telefon/Fax/E-Mail:</w:t>
            </w:r>
          </w:p>
          <w:p w14:paraId="60E0FB02" w14:textId="77777777" w:rsidR="008B5C42" w:rsidRPr="002E3098" w:rsidRDefault="008B5C42">
            <w:pPr>
              <w:pStyle w:val="E1"/>
              <w:framePr w:hSpace="141" w:wrap="around" w:vAnchor="text" w:hAnchor="margin" w:y="-37"/>
              <w:rPr>
                <w:rFonts w:ascii="Calibri" w:hAnsi="Calibri"/>
                <w:sz w:val="24"/>
                <w:szCs w:val="24"/>
              </w:rPr>
            </w:pPr>
          </w:p>
          <w:p w14:paraId="320A71AA" w14:textId="77777777" w:rsidR="008B5C42" w:rsidRPr="002E3098" w:rsidRDefault="008B5C42">
            <w:pPr>
              <w:pStyle w:val="E1"/>
              <w:framePr w:hSpace="141" w:wrap="around" w:vAnchor="text" w:hAnchor="margin" w:y="-37"/>
              <w:rPr>
                <w:rFonts w:ascii="Calibri" w:hAnsi="Calibri"/>
                <w:sz w:val="24"/>
                <w:szCs w:val="24"/>
              </w:rPr>
            </w:pPr>
          </w:p>
        </w:tc>
      </w:tr>
      <w:tr w:rsidR="008B5C42" w:rsidRPr="002E3098" w14:paraId="6B6CFC86" w14:textId="77777777" w:rsidTr="008B5C42">
        <w:tc>
          <w:tcPr>
            <w:tcW w:w="9666" w:type="dxa"/>
            <w:tcBorders>
              <w:top w:val="single" w:sz="4" w:space="0" w:color="auto"/>
              <w:left w:val="single" w:sz="4" w:space="0" w:color="auto"/>
              <w:bottom w:val="single" w:sz="4" w:space="0" w:color="auto"/>
              <w:right w:val="single" w:sz="4" w:space="0" w:color="auto"/>
            </w:tcBorders>
          </w:tcPr>
          <w:p w14:paraId="7671E5B8" w14:textId="77777777" w:rsidR="008B5C42" w:rsidRPr="002E3098" w:rsidRDefault="008B5C42">
            <w:pPr>
              <w:framePr w:hSpace="141" w:wrap="around" w:vAnchor="text" w:hAnchor="margin" w:y="-37"/>
              <w:rPr>
                <w:sz w:val="24"/>
                <w:szCs w:val="24"/>
                <w:lang w:val="de-DE" w:eastAsia="de-DE"/>
              </w:rPr>
            </w:pPr>
            <w:r w:rsidRPr="002E3098">
              <w:rPr>
                <w:sz w:val="24"/>
                <w:szCs w:val="24"/>
              </w:rPr>
              <w:t>Firmenbuchnummer/Vereinsregisternummer</w:t>
            </w:r>
          </w:p>
          <w:p w14:paraId="0A86AB79" w14:textId="77777777" w:rsidR="008B5C42" w:rsidRPr="002E3098" w:rsidRDefault="008B5C42">
            <w:pPr>
              <w:framePr w:hSpace="141" w:wrap="around" w:vAnchor="text" w:hAnchor="margin" w:y="-37"/>
              <w:overflowPunct w:val="0"/>
              <w:autoSpaceDE w:val="0"/>
              <w:autoSpaceDN w:val="0"/>
              <w:adjustRightInd w:val="0"/>
              <w:rPr>
                <w:sz w:val="24"/>
                <w:szCs w:val="24"/>
                <w:lang w:val="de-DE" w:eastAsia="de-DE"/>
              </w:rPr>
            </w:pPr>
          </w:p>
        </w:tc>
      </w:tr>
      <w:tr w:rsidR="008B5C42" w:rsidRPr="002E3098" w14:paraId="1DF94F69" w14:textId="77777777" w:rsidTr="008B5C42">
        <w:tc>
          <w:tcPr>
            <w:tcW w:w="9666" w:type="dxa"/>
            <w:tcBorders>
              <w:top w:val="single" w:sz="4" w:space="0" w:color="auto"/>
              <w:left w:val="single" w:sz="4" w:space="0" w:color="auto"/>
              <w:bottom w:val="single" w:sz="4" w:space="0" w:color="auto"/>
              <w:right w:val="single" w:sz="4" w:space="0" w:color="auto"/>
            </w:tcBorders>
          </w:tcPr>
          <w:p w14:paraId="4F208A07" w14:textId="77777777" w:rsidR="008B5C42" w:rsidRPr="002E3098" w:rsidRDefault="008B5C42">
            <w:pPr>
              <w:framePr w:hSpace="141" w:wrap="around" w:vAnchor="text" w:hAnchor="margin" w:y="-37"/>
              <w:rPr>
                <w:sz w:val="24"/>
                <w:szCs w:val="24"/>
                <w:lang w:val="de-DE" w:eastAsia="de-DE"/>
              </w:rPr>
            </w:pPr>
            <w:r w:rsidRPr="002E3098">
              <w:rPr>
                <w:sz w:val="24"/>
                <w:szCs w:val="24"/>
              </w:rPr>
              <w:t>Vorsteuerabzugsberechtigt: Ja/Nein</w:t>
            </w:r>
          </w:p>
          <w:p w14:paraId="2E5C175E" w14:textId="77777777" w:rsidR="008B5C42" w:rsidRPr="002E3098" w:rsidRDefault="008B5C42">
            <w:pPr>
              <w:framePr w:hSpace="141" w:wrap="around" w:vAnchor="text" w:hAnchor="margin" w:y="-37"/>
              <w:overflowPunct w:val="0"/>
              <w:autoSpaceDE w:val="0"/>
              <w:autoSpaceDN w:val="0"/>
              <w:adjustRightInd w:val="0"/>
              <w:rPr>
                <w:sz w:val="24"/>
                <w:szCs w:val="24"/>
                <w:lang w:val="de-DE" w:eastAsia="de-DE"/>
              </w:rPr>
            </w:pPr>
          </w:p>
        </w:tc>
      </w:tr>
      <w:tr w:rsidR="008B5C42" w:rsidRPr="002E3098" w14:paraId="1BBED682" w14:textId="77777777" w:rsidTr="008B5C42">
        <w:trPr>
          <w:trHeight w:val="787"/>
        </w:trPr>
        <w:tc>
          <w:tcPr>
            <w:tcW w:w="9666" w:type="dxa"/>
            <w:tcBorders>
              <w:top w:val="single" w:sz="4" w:space="0" w:color="auto"/>
              <w:left w:val="single" w:sz="4" w:space="0" w:color="auto"/>
              <w:bottom w:val="single" w:sz="4" w:space="0" w:color="auto"/>
              <w:right w:val="single" w:sz="4" w:space="0" w:color="auto"/>
            </w:tcBorders>
          </w:tcPr>
          <w:p w14:paraId="006835F5" w14:textId="77777777" w:rsidR="008B5C42" w:rsidRPr="002E3098" w:rsidRDefault="008B5C42">
            <w:pPr>
              <w:framePr w:hSpace="141" w:wrap="around" w:vAnchor="text" w:hAnchor="margin" w:y="-37"/>
              <w:rPr>
                <w:sz w:val="24"/>
                <w:szCs w:val="24"/>
                <w:lang w:val="de-DE" w:eastAsia="de-DE"/>
              </w:rPr>
            </w:pPr>
            <w:r w:rsidRPr="002E3098">
              <w:rPr>
                <w:sz w:val="24"/>
                <w:szCs w:val="24"/>
              </w:rPr>
              <w:t>UID-Nr.</w:t>
            </w:r>
          </w:p>
          <w:p w14:paraId="38EA9E11" w14:textId="77777777" w:rsidR="008B5C42" w:rsidRPr="002E3098" w:rsidRDefault="008B5C42">
            <w:pPr>
              <w:framePr w:hSpace="141" w:wrap="around" w:vAnchor="text" w:hAnchor="margin" w:y="-37"/>
              <w:overflowPunct w:val="0"/>
              <w:autoSpaceDE w:val="0"/>
              <w:autoSpaceDN w:val="0"/>
              <w:adjustRightInd w:val="0"/>
              <w:rPr>
                <w:sz w:val="24"/>
                <w:szCs w:val="24"/>
                <w:lang w:val="de-DE" w:eastAsia="de-DE"/>
              </w:rPr>
            </w:pPr>
          </w:p>
        </w:tc>
      </w:tr>
      <w:tr w:rsidR="008B5C42" w:rsidRPr="002E3098" w14:paraId="16E77FE1" w14:textId="77777777" w:rsidTr="008B5C42">
        <w:trPr>
          <w:trHeight w:val="787"/>
        </w:trPr>
        <w:tc>
          <w:tcPr>
            <w:tcW w:w="9666" w:type="dxa"/>
            <w:tcBorders>
              <w:top w:val="single" w:sz="4" w:space="0" w:color="auto"/>
              <w:left w:val="single" w:sz="4" w:space="0" w:color="auto"/>
              <w:bottom w:val="single" w:sz="4" w:space="0" w:color="auto"/>
              <w:right w:val="single" w:sz="4" w:space="0" w:color="auto"/>
            </w:tcBorders>
            <w:hideMark/>
          </w:tcPr>
          <w:p w14:paraId="03380369" w14:textId="77777777" w:rsidR="008B5C42" w:rsidRPr="002E3098" w:rsidRDefault="008B5C42">
            <w:pPr>
              <w:framePr w:hSpace="141" w:wrap="around" w:vAnchor="text" w:hAnchor="margin" w:y="-37"/>
              <w:overflowPunct w:val="0"/>
              <w:autoSpaceDE w:val="0"/>
              <w:autoSpaceDN w:val="0"/>
              <w:adjustRightInd w:val="0"/>
              <w:rPr>
                <w:sz w:val="24"/>
                <w:szCs w:val="24"/>
                <w:lang w:val="de-DE" w:eastAsia="de-DE"/>
              </w:rPr>
            </w:pPr>
            <w:r w:rsidRPr="002E3098">
              <w:rPr>
                <w:sz w:val="24"/>
                <w:szCs w:val="24"/>
              </w:rPr>
              <w:t>Allfällige Befugnis/Gewerbeberechtigung</w:t>
            </w:r>
          </w:p>
        </w:tc>
      </w:tr>
      <w:tr w:rsidR="008B5C42" w:rsidRPr="002E3098" w14:paraId="6FC874BA" w14:textId="77777777" w:rsidTr="008B5C42">
        <w:tc>
          <w:tcPr>
            <w:tcW w:w="9666" w:type="dxa"/>
            <w:tcBorders>
              <w:top w:val="single" w:sz="4" w:space="0" w:color="auto"/>
              <w:left w:val="single" w:sz="4" w:space="0" w:color="auto"/>
              <w:bottom w:val="single" w:sz="4" w:space="0" w:color="auto"/>
              <w:right w:val="single" w:sz="4" w:space="0" w:color="auto"/>
            </w:tcBorders>
          </w:tcPr>
          <w:p w14:paraId="4A219F13" w14:textId="77777777" w:rsidR="008B5C42" w:rsidRPr="002E3098" w:rsidRDefault="008B5C42">
            <w:pPr>
              <w:pStyle w:val="E1"/>
              <w:framePr w:hSpace="141" w:wrap="around" w:vAnchor="text" w:hAnchor="margin" w:y="-37"/>
              <w:rPr>
                <w:rFonts w:ascii="Calibri" w:hAnsi="Calibri"/>
                <w:sz w:val="24"/>
                <w:szCs w:val="24"/>
              </w:rPr>
            </w:pPr>
            <w:r w:rsidRPr="002E3098">
              <w:rPr>
                <w:rFonts w:ascii="Calibri" w:hAnsi="Calibri"/>
                <w:sz w:val="24"/>
                <w:szCs w:val="24"/>
              </w:rPr>
              <w:t xml:space="preserve">Haupttätigkeit </w:t>
            </w:r>
            <w:r w:rsidR="0042725A">
              <w:rPr>
                <w:rFonts w:ascii="Calibri" w:hAnsi="Calibri"/>
                <w:sz w:val="24"/>
                <w:szCs w:val="24"/>
              </w:rPr>
              <w:t>der_des Förderungswerber_in</w:t>
            </w:r>
            <w:r w:rsidRPr="002E3098">
              <w:rPr>
                <w:rFonts w:ascii="Calibri" w:hAnsi="Calibri"/>
                <w:sz w:val="24"/>
                <w:szCs w:val="24"/>
              </w:rPr>
              <w:t>:</w:t>
            </w:r>
          </w:p>
          <w:p w14:paraId="06E07F90" w14:textId="77777777" w:rsidR="008B5C42" w:rsidRPr="002E3098" w:rsidRDefault="008B5C42">
            <w:pPr>
              <w:pStyle w:val="E1"/>
              <w:framePr w:hSpace="141" w:wrap="around" w:vAnchor="text" w:hAnchor="margin" w:y="-37"/>
              <w:rPr>
                <w:rFonts w:ascii="Calibri" w:hAnsi="Calibri"/>
                <w:sz w:val="24"/>
                <w:szCs w:val="24"/>
              </w:rPr>
            </w:pPr>
          </w:p>
          <w:p w14:paraId="6D8A5AC0" w14:textId="77777777" w:rsidR="008B5C42" w:rsidRPr="002E3098" w:rsidRDefault="008B5C42">
            <w:pPr>
              <w:pStyle w:val="E1"/>
              <w:framePr w:hSpace="141" w:wrap="around" w:vAnchor="text" w:hAnchor="margin" w:y="-37"/>
              <w:rPr>
                <w:rFonts w:ascii="Calibri" w:hAnsi="Calibri"/>
                <w:sz w:val="24"/>
                <w:szCs w:val="24"/>
              </w:rPr>
            </w:pPr>
          </w:p>
        </w:tc>
      </w:tr>
      <w:tr w:rsidR="008B5C42" w:rsidRPr="002E3098" w14:paraId="631B9A97" w14:textId="77777777" w:rsidTr="008B5C42">
        <w:tc>
          <w:tcPr>
            <w:tcW w:w="9666" w:type="dxa"/>
            <w:tcBorders>
              <w:top w:val="single" w:sz="4" w:space="0" w:color="auto"/>
              <w:left w:val="single" w:sz="4" w:space="0" w:color="auto"/>
              <w:bottom w:val="single" w:sz="4" w:space="0" w:color="auto"/>
              <w:right w:val="single" w:sz="4" w:space="0" w:color="auto"/>
            </w:tcBorders>
            <w:hideMark/>
          </w:tcPr>
          <w:p w14:paraId="783302DF" w14:textId="77777777" w:rsidR="008B5C42" w:rsidRPr="002E3098" w:rsidRDefault="008B5C42">
            <w:pPr>
              <w:pStyle w:val="E1"/>
              <w:framePr w:hSpace="141" w:wrap="around" w:vAnchor="text" w:hAnchor="margin" w:y="-37"/>
              <w:rPr>
                <w:rFonts w:ascii="Calibri" w:hAnsi="Calibri"/>
                <w:sz w:val="24"/>
                <w:szCs w:val="24"/>
              </w:rPr>
            </w:pPr>
            <w:r w:rsidRPr="002E3098">
              <w:rPr>
                <w:rFonts w:ascii="Calibri" w:hAnsi="Calibri"/>
                <w:sz w:val="24"/>
                <w:szCs w:val="24"/>
              </w:rPr>
              <w:t>Gesamtumsatz exkl. USt. (in EURO):</w:t>
            </w:r>
          </w:p>
          <w:p w14:paraId="5802163A" w14:textId="77777777" w:rsidR="008B5C42" w:rsidRPr="002E3098" w:rsidRDefault="008B5C42" w:rsidP="00B06D25">
            <w:pPr>
              <w:pStyle w:val="E1"/>
              <w:framePr w:hSpace="141" w:wrap="around" w:vAnchor="text" w:hAnchor="margin" w:y="-37"/>
              <w:rPr>
                <w:rFonts w:ascii="Calibri" w:hAnsi="Calibri"/>
                <w:sz w:val="24"/>
                <w:szCs w:val="24"/>
              </w:rPr>
            </w:pPr>
            <w:r w:rsidRPr="002E3098">
              <w:rPr>
                <w:rFonts w:ascii="Calibri" w:hAnsi="Calibri"/>
                <w:sz w:val="24"/>
                <w:szCs w:val="24"/>
              </w:rPr>
              <w:t>20</w:t>
            </w:r>
            <w:r w:rsidR="004302CA">
              <w:rPr>
                <w:rFonts w:ascii="Calibri" w:hAnsi="Calibri"/>
                <w:color w:val="FF0000"/>
                <w:sz w:val="24"/>
                <w:szCs w:val="24"/>
              </w:rPr>
              <w:t>22</w:t>
            </w:r>
            <w:r w:rsidRPr="002E3098">
              <w:rPr>
                <w:rFonts w:ascii="Calibri" w:hAnsi="Calibri"/>
                <w:sz w:val="24"/>
                <w:szCs w:val="24"/>
              </w:rPr>
              <w:t>:</w:t>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t>20</w:t>
            </w:r>
            <w:r w:rsidR="004302CA">
              <w:rPr>
                <w:rFonts w:ascii="Calibri" w:hAnsi="Calibri"/>
                <w:color w:val="FF0000"/>
                <w:sz w:val="24"/>
                <w:szCs w:val="24"/>
              </w:rPr>
              <w:t>23</w:t>
            </w:r>
            <w:r w:rsidRPr="002E3098">
              <w:rPr>
                <w:rFonts w:ascii="Calibri" w:hAnsi="Calibri"/>
                <w:sz w:val="24"/>
                <w:szCs w:val="24"/>
              </w:rPr>
              <w:t>:</w:t>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t>20</w:t>
            </w:r>
            <w:r w:rsidR="004302CA">
              <w:rPr>
                <w:rFonts w:ascii="Calibri" w:hAnsi="Calibri"/>
                <w:color w:val="FF0000"/>
                <w:sz w:val="24"/>
                <w:szCs w:val="24"/>
              </w:rPr>
              <w:t>24</w:t>
            </w:r>
            <w:r w:rsidRPr="002E3098">
              <w:rPr>
                <w:rFonts w:ascii="Calibri" w:hAnsi="Calibri"/>
                <w:sz w:val="24"/>
                <w:szCs w:val="24"/>
              </w:rPr>
              <w:t>:</w:t>
            </w:r>
          </w:p>
        </w:tc>
      </w:tr>
      <w:tr w:rsidR="008B5C42" w:rsidRPr="002E3098" w14:paraId="1711E002" w14:textId="77777777" w:rsidTr="008B5C42">
        <w:tc>
          <w:tcPr>
            <w:tcW w:w="9666" w:type="dxa"/>
            <w:tcBorders>
              <w:top w:val="single" w:sz="4" w:space="0" w:color="auto"/>
              <w:left w:val="single" w:sz="4" w:space="0" w:color="auto"/>
              <w:bottom w:val="single" w:sz="4" w:space="0" w:color="auto"/>
              <w:right w:val="single" w:sz="4" w:space="0" w:color="auto"/>
            </w:tcBorders>
            <w:hideMark/>
          </w:tcPr>
          <w:p w14:paraId="350685CC" w14:textId="77777777" w:rsidR="008B5C42" w:rsidRPr="002E3098" w:rsidRDefault="008B5C42">
            <w:pPr>
              <w:pStyle w:val="E1"/>
              <w:framePr w:hSpace="141" w:wrap="around" w:vAnchor="text" w:hAnchor="margin" w:y="-37"/>
              <w:rPr>
                <w:rFonts w:ascii="Calibri" w:hAnsi="Calibri"/>
                <w:sz w:val="24"/>
                <w:szCs w:val="24"/>
              </w:rPr>
            </w:pPr>
            <w:r w:rsidRPr="002E3098">
              <w:rPr>
                <w:rFonts w:ascii="Calibri" w:hAnsi="Calibri"/>
                <w:sz w:val="24"/>
                <w:szCs w:val="24"/>
              </w:rPr>
              <w:t xml:space="preserve">Anzahl der einschlägig beschäftigten </w:t>
            </w:r>
            <w:r w:rsidR="0042725A">
              <w:rPr>
                <w:rFonts w:ascii="Calibri" w:hAnsi="Calibri"/>
                <w:sz w:val="24"/>
                <w:szCs w:val="24"/>
              </w:rPr>
              <w:t>Mitarbeiter_innen</w:t>
            </w:r>
            <w:r w:rsidRPr="002E3098">
              <w:rPr>
                <w:rFonts w:ascii="Calibri" w:hAnsi="Calibri"/>
                <w:sz w:val="24"/>
                <w:szCs w:val="24"/>
              </w:rPr>
              <w:t>:</w:t>
            </w:r>
          </w:p>
          <w:p w14:paraId="5647AF03" w14:textId="77777777" w:rsidR="008B5C42" w:rsidRPr="002E3098" w:rsidRDefault="008B5C42" w:rsidP="00B06D25">
            <w:pPr>
              <w:pStyle w:val="E1"/>
              <w:framePr w:hSpace="141" w:wrap="around" w:vAnchor="text" w:hAnchor="margin" w:y="-37"/>
              <w:rPr>
                <w:rFonts w:ascii="Calibri" w:hAnsi="Calibri"/>
                <w:sz w:val="24"/>
                <w:szCs w:val="24"/>
              </w:rPr>
            </w:pPr>
            <w:r w:rsidRPr="002E3098">
              <w:rPr>
                <w:rFonts w:ascii="Calibri" w:hAnsi="Calibri"/>
                <w:sz w:val="24"/>
                <w:szCs w:val="24"/>
              </w:rPr>
              <w:t>20</w:t>
            </w:r>
            <w:r w:rsidR="004302CA">
              <w:rPr>
                <w:rFonts w:ascii="Calibri" w:hAnsi="Calibri"/>
                <w:color w:val="FF0000"/>
                <w:sz w:val="24"/>
                <w:szCs w:val="24"/>
              </w:rPr>
              <w:t>23</w:t>
            </w:r>
            <w:r w:rsidRPr="002E3098">
              <w:rPr>
                <w:rFonts w:ascii="Calibri" w:hAnsi="Calibri"/>
                <w:sz w:val="24"/>
                <w:szCs w:val="24"/>
              </w:rPr>
              <w:t>:</w:t>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t>20</w:t>
            </w:r>
            <w:r w:rsidR="004302CA">
              <w:rPr>
                <w:rFonts w:ascii="Calibri" w:hAnsi="Calibri"/>
                <w:color w:val="FF0000"/>
                <w:sz w:val="24"/>
                <w:szCs w:val="24"/>
              </w:rPr>
              <w:t>24</w:t>
            </w:r>
            <w:r w:rsidRPr="002E3098">
              <w:rPr>
                <w:rFonts w:ascii="Calibri" w:hAnsi="Calibri"/>
                <w:sz w:val="24"/>
                <w:szCs w:val="24"/>
              </w:rPr>
              <w:t>:</w:t>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r>
            <w:r w:rsidRPr="002E3098">
              <w:rPr>
                <w:rFonts w:ascii="Calibri" w:hAnsi="Calibri"/>
                <w:sz w:val="24"/>
                <w:szCs w:val="24"/>
              </w:rPr>
              <w:tab/>
              <w:t>Aktuell:</w:t>
            </w:r>
          </w:p>
        </w:tc>
      </w:tr>
      <w:tr w:rsidR="008B5C42" w:rsidRPr="002E3098" w14:paraId="7CEEDB73" w14:textId="77777777" w:rsidTr="008B5C42">
        <w:tc>
          <w:tcPr>
            <w:tcW w:w="9666" w:type="dxa"/>
            <w:tcBorders>
              <w:top w:val="single" w:sz="4" w:space="0" w:color="auto"/>
              <w:left w:val="single" w:sz="4" w:space="0" w:color="auto"/>
              <w:bottom w:val="single" w:sz="4" w:space="0" w:color="auto"/>
              <w:right w:val="single" w:sz="4" w:space="0" w:color="auto"/>
            </w:tcBorders>
          </w:tcPr>
          <w:p w14:paraId="23CB5F01" w14:textId="77777777" w:rsidR="008B5C42" w:rsidRPr="002E3098" w:rsidRDefault="008B5C42">
            <w:pPr>
              <w:pStyle w:val="E1"/>
              <w:framePr w:hSpace="141" w:wrap="around" w:vAnchor="text" w:hAnchor="margin" w:y="-37"/>
              <w:rPr>
                <w:rFonts w:ascii="Calibri" w:hAnsi="Calibri"/>
                <w:sz w:val="24"/>
                <w:szCs w:val="24"/>
              </w:rPr>
            </w:pPr>
            <w:r w:rsidRPr="002E3098">
              <w:rPr>
                <w:rFonts w:ascii="Calibri" w:hAnsi="Calibri"/>
                <w:sz w:val="24"/>
                <w:szCs w:val="24"/>
              </w:rPr>
              <w:t>Seit wann besteht das Unternehmen:</w:t>
            </w:r>
          </w:p>
          <w:p w14:paraId="4C087EA2" w14:textId="77777777" w:rsidR="008B5C42" w:rsidRPr="002E3098" w:rsidRDefault="008B5C42">
            <w:pPr>
              <w:pStyle w:val="E1"/>
              <w:framePr w:hSpace="141" w:wrap="around" w:vAnchor="text" w:hAnchor="margin" w:y="-37"/>
              <w:rPr>
                <w:rFonts w:ascii="Calibri" w:hAnsi="Calibri"/>
                <w:sz w:val="24"/>
                <w:szCs w:val="24"/>
              </w:rPr>
            </w:pPr>
          </w:p>
        </w:tc>
      </w:tr>
      <w:tr w:rsidR="008B5C42" w:rsidRPr="002E3098" w14:paraId="45B5D84E" w14:textId="77777777" w:rsidTr="008B5C42">
        <w:tc>
          <w:tcPr>
            <w:tcW w:w="9666" w:type="dxa"/>
            <w:tcBorders>
              <w:top w:val="single" w:sz="4" w:space="0" w:color="auto"/>
              <w:left w:val="single" w:sz="4" w:space="0" w:color="auto"/>
              <w:bottom w:val="single" w:sz="4" w:space="0" w:color="auto"/>
              <w:right w:val="single" w:sz="4" w:space="0" w:color="auto"/>
            </w:tcBorders>
          </w:tcPr>
          <w:p w14:paraId="7265B95E" w14:textId="77777777" w:rsidR="008B5C42" w:rsidRPr="002E3098" w:rsidRDefault="008B5C42">
            <w:pPr>
              <w:pStyle w:val="E1"/>
              <w:framePr w:hSpace="141" w:wrap="around" w:vAnchor="text" w:hAnchor="margin" w:y="-37"/>
              <w:rPr>
                <w:rFonts w:ascii="Calibri" w:hAnsi="Calibri"/>
                <w:sz w:val="24"/>
                <w:szCs w:val="24"/>
              </w:rPr>
            </w:pPr>
            <w:r w:rsidRPr="002E3098">
              <w:rPr>
                <w:rFonts w:ascii="Calibri" w:hAnsi="Calibri"/>
                <w:sz w:val="24"/>
                <w:szCs w:val="24"/>
              </w:rPr>
              <w:t>Bankverbindung:</w:t>
            </w:r>
          </w:p>
          <w:p w14:paraId="43854F3F" w14:textId="77777777" w:rsidR="008B5C42" w:rsidRPr="002E3098" w:rsidRDefault="008B5C42">
            <w:pPr>
              <w:pStyle w:val="E1"/>
              <w:framePr w:hSpace="141" w:wrap="around" w:vAnchor="text" w:hAnchor="margin" w:y="-37"/>
              <w:rPr>
                <w:rFonts w:ascii="Calibri" w:hAnsi="Calibri"/>
                <w:sz w:val="24"/>
                <w:szCs w:val="24"/>
              </w:rPr>
            </w:pPr>
          </w:p>
          <w:p w14:paraId="6C3E06B7" w14:textId="20514349" w:rsidR="008B5C42" w:rsidRPr="002E3098" w:rsidRDefault="00786BB2">
            <w:pPr>
              <w:framePr w:hSpace="141" w:wrap="around" w:vAnchor="text" w:hAnchor="margin" w:y="-37"/>
              <w:tabs>
                <w:tab w:val="left" w:pos="7371"/>
                <w:tab w:val="right" w:pos="10206"/>
              </w:tabs>
              <w:rPr>
                <w:sz w:val="24"/>
                <w:szCs w:val="24"/>
                <w:lang w:eastAsia="de-AT"/>
              </w:rPr>
            </w:pPr>
            <w:r w:rsidRPr="002E3098">
              <w:rPr>
                <w:noProof/>
                <w:sz w:val="20"/>
                <w:szCs w:val="20"/>
                <w:lang w:val="de-DE" w:eastAsia="de-DE"/>
              </w:rPr>
              <mc:AlternateContent>
                <mc:Choice Requires="wps">
                  <w:drawing>
                    <wp:anchor distT="0" distB="0" distL="114297" distR="114297" simplePos="0" relativeHeight="251670528" behindDoc="0" locked="0" layoutInCell="1" allowOverlap="1" wp14:anchorId="3518F867" wp14:editId="77ECFC2D">
                      <wp:simplePos x="0" y="0"/>
                      <wp:positionH relativeFrom="column">
                        <wp:posOffset>4380229</wp:posOffset>
                      </wp:positionH>
                      <wp:positionV relativeFrom="paragraph">
                        <wp:posOffset>99695</wp:posOffset>
                      </wp:positionV>
                      <wp:extent cx="0" cy="130175"/>
                      <wp:effectExtent l="0" t="0" r="19050" b="3175"/>
                      <wp:wrapNone/>
                      <wp:docPr id="390" name="Gerade Verbindung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175"/>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47FDF62" id="Gerade Verbindung 30" o:spid="_x0000_s1026" style="position:absolute;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44.9pt,7.85pt" to="344.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8480" behindDoc="0" locked="0" layoutInCell="1" allowOverlap="1" wp14:anchorId="19FE611C" wp14:editId="43946356">
                      <wp:simplePos x="0" y="0"/>
                      <wp:positionH relativeFrom="column">
                        <wp:posOffset>3658869</wp:posOffset>
                      </wp:positionH>
                      <wp:positionV relativeFrom="paragraph">
                        <wp:posOffset>96520</wp:posOffset>
                      </wp:positionV>
                      <wp:extent cx="0" cy="134620"/>
                      <wp:effectExtent l="0" t="0" r="19050" b="17780"/>
                      <wp:wrapNone/>
                      <wp:docPr id="389" name="Gerade Verbindung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462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6DF9522" id="Gerade Verbindung 29"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88.1pt,7.6pt" to="288.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45952" behindDoc="0" locked="0" layoutInCell="1" allowOverlap="1" wp14:anchorId="4EE032E8" wp14:editId="42ABD699">
                      <wp:simplePos x="0" y="0"/>
                      <wp:positionH relativeFrom="column">
                        <wp:posOffset>1178559</wp:posOffset>
                      </wp:positionH>
                      <wp:positionV relativeFrom="paragraph">
                        <wp:posOffset>95885</wp:posOffset>
                      </wp:positionV>
                      <wp:extent cx="0" cy="130175"/>
                      <wp:effectExtent l="0" t="0" r="19050" b="3175"/>
                      <wp:wrapNone/>
                      <wp:docPr id="388" name="Gerade Verbindung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175"/>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BDDD0ED" id="Gerade Verbindung 28" o:spid="_x0000_s1026" style="position:absolute;z-index:2516459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92.8pt,7.55pt" to="92.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6192" behindDoc="0" locked="0" layoutInCell="1" allowOverlap="1" wp14:anchorId="0A0DCFEB" wp14:editId="36B9D185">
                      <wp:simplePos x="0" y="0"/>
                      <wp:positionH relativeFrom="column">
                        <wp:posOffset>2054859</wp:posOffset>
                      </wp:positionH>
                      <wp:positionV relativeFrom="paragraph">
                        <wp:posOffset>97155</wp:posOffset>
                      </wp:positionV>
                      <wp:extent cx="0" cy="132080"/>
                      <wp:effectExtent l="0" t="0" r="19050" b="1270"/>
                      <wp:wrapNone/>
                      <wp:docPr id="387"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08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C561F7C" id="Gerade Verbindung 27" o:spid="_x0000_s1026" style="position:absolute;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61.8pt,7.65pt" to="161.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8240" behindDoc="0" locked="0" layoutInCell="1" allowOverlap="1" wp14:anchorId="4EEE117C" wp14:editId="1C348F43">
                      <wp:simplePos x="0" y="0"/>
                      <wp:positionH relativeFrom="column">
                        <wp:posOffset>2778124</wp:posOffset>
                      </wp:positionH>
                      <wp:positionV relativeFrom="paragraph">
                        <wp:posOffset>100965</wp:posOffset>
                      </wp:positionV>
                      <wp:extent cx="0" cy="130175"/>
                      <wp:effectExtent l="0" t="0" r="19050" b="3175"/>
                      <wp:wrapNone/>
                      <wp:docPr id="386" name="Gerade Verbindung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175"/>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D99F64D" id="Gerade Verbindung 26"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18.75pt,7.95pt" to="218.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7216" behindDoc="0" locked="0" layoutInCell="1" allowOverlap="1" wp14:anchorId="1E2194D8" wp14:editId="69990EE5">
                      <wp:simplePos x="0" y="0"/>
                      <wp:positionH relativeFrom="column">
                        <wp:posOffset>2237739</wp:posOffset>
                      </wp:positionH>
                      <wp:positionV relativeFrom="paragraph">
                        <wp:posOffset>135255</wp:posOffset>
                      </wp:positionV>
                      <wp:extent cx="0" cy="92710"/>
                      <wp:effectExtent l="0" t="0" r="19050" b="2540"/>
                      <wp:wrapNone/>
                      <wp:docPr id="385" name="Gerade Verbindung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4202EB9" id="Gerade Verbindung 25" o:spid="_x0000_s1026" style="position:absolute;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76.2pt,10.65pt" to="176.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4294967293" distB="4294967293" distL="114300" distR="114300" simplePos="0" relativeHeight="251655168" behindDoc="0" locked="0" layoutInCell="1" allowOverlap="1" wp14:anchorId="0957F14C" wp14:editId="49A7025C">
                      <wp:simplePos x="0" y="0"/>
                      <wp:positionH relativeFrom="column">
                        <wp:posOffset>2053590</wp:posOffset>
                      </wp:positionH>
                      <wp:positionV relativeFrom="paragraph">
                        <wp:posOffset>233044</wp:posOffset>
                      </wp:positionV>
                      <wp:extent cx="723900" cy="0"/>
                      <wp:effectExtent l="0" t="0" r="0" b="0"/>
                      <wp:wrapNone/>
                      <wp:docPr id="384" name="Gerade Verbindung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8A33001" id="Gerade Verbindung 24"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1.7pt,18.35pt" to="218.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0288" behindDoc="0" locked="0" layoutInCell="1" allowOverlap="1" wp14:anchorId="0DD0A763" wp14:editId="5B365C23">
                      <wp:simplePos x="0" y="0"/>
                      <wp:positionH relativeFrom="column">
                        <wp:posOffset>2598419</wp:posOffset>
                      </wp:positionH>
                      <wp:positionV relativeFrom="paragraph">
                        <wp:posOffset>138430</wp:posOffset>
                      </wp:positionV>
                      <wp:extent cx="0" cy="92710"/>
                      <wp:effectExtent l="0" t="0" r="19050" b="2540"/>
                      <wp:wrapNone/>
                      <wp:docPr id="383" name="Gerade Verbindung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BBD6E07" id="Gerade Verbindung 23"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04.6pt,10.9pt" to="204.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9264" behindDoc="0" locked="0" layoutInCell="1" allowOverlap="1" wp14:anchorId="18B22BFA" wp14:editId="3656ED66">
                      <wp:simplePos x="0" y="0"/>
                      <wp:positionH relativeFrom="column">
                        <wp:posOffset>2419349</wp:posOffset>
                      </wp:positionH>
                      <wp:positionV relativeFrom="paragraph">
                        <wp:posOffset>139065</wp:posOffset>
                      </wp:positionV>
                      <wp:extent cx="0" cy="95250"/>
                      <wp:effectExtent l="0" t="0" r="19050" b="0"/>
                      <wp:wrapNone/>
                      <wp:docPr id="382" name="Gerade Verbindung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A9C3262" id="Gerade Verbindung 22"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90.5pt,10.95pt" to="19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46976" behindDoc="0" locked="0" layoutInCell="1" allowOverlap="1" wp14:anchorId="064DD357" wp14:editId="5C0C578D">
                      <wp:simplePos x="0" y="0"/>
                      <wp:positionH relativeFrom="column">
                        <wp:posOffset>821689</wp:posOffset>
                      </wp:positionH>
                      <wp:positionV relativeFrom="paragraph">
                        <wp:posOffset>133350</wp:posOffset>
                      </wp:positionV>
                      <wp:extent cx="0" cy="95250"/>
                      <wp:effectExtent l="0" t="0" r="19050" b="0"/>
                      <wp:wrapNone/>
                      <wp:docPr id="381" name="Gerade Verbindu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4A6F4D8" id="Gerade Verbindung 21" o:spid="_x0000_s1026" style="position:absolute;z-index:2516469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64.7pt,10.5pt" to="64.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44928" behindDoc="0" locked="0" layoutInCell="1" allowOverlap="1" wp14:anchorId="72B168F3" wp14:editId="77B57880">
                      <wp:simplePos x="0" y="0"/>
                      <wp:positionH relativeFrom="column">
                        <wp:posOffset>640079</wp:posOffset>
                      </wp:positionH>
                      <wp:positionV relativeFrom="paragraph">
                        <wp:posOffset>130175</wp:posOffset>
                      </wp:positionV>
                      <wp:extent cx="0" cy="92710"/>
                      <wp:effectExtent l="0" t="0" r="19050" b="2540"/>
                      <wp:wrapNone/>
                      <wp:docPr id="380" name="Gerade Verbindung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1270DAA" id="Gerade Verbindung 20" o:spid="_x0000_s1026" style="position:absolute;z-index:2516449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50.4pt,10.25pt" to="50.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4294967293" distB="4294967293" distL="114300" distR="114300" simplePos="0" relativeHeight="251642880" behindDoc="0" locked="0" layoutInCell="1" allowOverlap="1" wp14:anchorId="1B1422E6" wp14:editId="7066DA1F">
                      <wp:simplePos x="0" y="0"/>
                      <wp:positionH relativeFrom="column">
                        <wp:posOffset>455930</wp:posOffset>
                      </wp:positionH>
                      <wp:positionV relativeFrom="paragraph">
                        <wp:posOffset>227964</wp:posOffset>
                      </wp:positionV>
                      <wp:extent cx="723900" cy="0"/>
                      <wp:effectExtent l="0" t="0" r="0" b="0"/>
                      <wp:wrapNone/>
                      <wp:docPr id="379" name="Gerade Verbindung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7CEAC3" id="Gerade Verbindung 19" o:spid="_x0000_s1026" style="position:absolute;z-index:25164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5.9pt,17.95pt" to="92.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48000" behindDoc="0" locked="0" layoutInCell="1" allowOverlap="1" wp14:anchorId="6E8B8554" wp14:editId="504AA6A7">
                      <wp:simplePos x="0" y="0"/>
                      <wp:positionH relativeFrom="column">
                        <wp:posOffset>1000759</wp:posOffset>
                      </wp:positionH>
                      <wp:positionV relativeFrom="paragraph">
                        <wp:posOffset>133985</wp:posOffset>
                      </wp:positionV>
                      <wp:extent cx="0" cy="92710"/>
                      <wp:effectExtent l="0" t="0" r="19050" b="2540"/>
                      <wp:wrapNone/>
                      <wp:docPr id="378" name="Gerade Verbindu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B13750B" id="Gerade Verbindung 18" o:spid="_x0000_s1026" style="position:absolute;z-index:251648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8.8pt,10.55pt" to="78.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3120" behindDoc="0" locked="0" layoutInCell="1" allowOverlap="1" wp14:anchorId="7986D50F" wp14:editId="1C27CD62">
                      <wp:simplePos x="0" y="0"/>
                      <wp:positionH relativeFrom="column">
                        <wp:posOffset>1623059</wp:posOffset>
                      </wp:positionH>
                      <wp:positionV relativeFrom="paragraph">
                        <wp:posOffset>136525</wp:posOffset>
                      </wp:positionV>
                      <wp:extent cx="0" cy="95250"/>
                      <wp:effectExtent l="0" t="0" r="19050" b="0"/>
                      <wp:wrapNone/>
                      <wp:docPr id="377" name="Gerade Verbindu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B40B1E4" id="Gerade Verbindung 17" o:spid="_x0000_s1026" style="position:absolute;z-index:251653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27.8pt,10.75pt" to="127.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4144" behindDoc="0" locked="0" layoutInCell="1" allowOverlap="1" wp14:anchorId="44A88FDE" wp14:editId="6E648F16">
                      <wp:simplePos x="0" y="0"/>
                      <wp:positionH relativeFrom="column">
                        <wp:posOffset>1802129</wp:posOffset>
                      </wp:positionH>
                      <wp:positionV relativeFrom="paragraph">
                        <wp:posOffset>135890</wp:posOffset>
                      </wp:positionV>
                      <wp:extent cx="0" cy="92710"/>
                      <wp:effectExtent l="0" t="0" r="19050" b="2540"/>
                      <wp:wrapNone/>
                      <wp:docPr id="376"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C227A3F" id="Gerade Verbindung 16" o:spid="_x0000_s1026" style="position:absolute;z-index:251654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41.9pt,10.7pt" to="14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4294967293" distB="4294967293" distL="114300" distR="114300" simplePos="0" relativeHeight="251649024" behindDoc="0" locked="0" layoutInCell="1" allowOverlap="1" wp14:anchorId="11A41563" wp14:editId="1FA36EF6">
                      <wp:simplePos x="0" y="0"/>
                      <wp:positionH relativeFrom="column">
                        <wp:posOffset>1257300</wp:posOffset>
                      </wp:positionH>
                      <wp:positionV relativeFrom="paragraph">
                        <wp:posOffset>230504</wp:posOffset>
                      </wp:positionV>
                      <wp:extent cx="723900" cy="0"/>
                      <wp:effectExtent l="0" t="0" r="0" b="0"/>
                      <wp:wrapNone/>
                      <wp:docPr id="375" name="Gerade Verbindu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55A70" id="Gerade Verbindung 15" o:spid="_x0000_s1026" style="position:absolute;z-index:2516490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9pt,18.15pt" to="15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1072" behindDoc="0" locked="0" layoutInCell="1" allowOverlap="1" wp14:anchorId="5ED5335B" wp14:editId="322922BE">
                      <wp:simplePos x="0" y="0"/>
                      <wp:positionH relativeFrom="column">
                        <wp:posOffset>1441449</wp:posOffset>
                      </wp:positionH>
                      <wp:positionV relativeFrom="paragraph">
                        <wp:posOffset>132715</wp:posOffset>
                      </wp:positionV>
                      <wp:extent cx="0" cy="92710"/>
                      <wp:effectExtent l="0" t="0" r="19050" b="2540"/>
                      <wp:wrapNone/>
                      <wp:docPr id="374" name="Gerade Verbindu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783EADB" id="Gerade Verbindung 14" o:spid="_x0000_s1026" style="position:absolute;z-index:2516510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13.5pt,10.45pt" to="11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2096" behindDoc="0" locked="0" layoutInCell="1" allowOverlap="1" wp14:anchorId="34201355" wp14:editId="4F4AEA11">
                      <wp:simplePos x="0" y="0"/>
                      <wp:positionH relativeFrom="column">
                        <wp:posOffset>1981834</wp:posOffset>
                      </wp:positionH>
                      <wp:positionV relativeFrom="paragraph">
                        <wp:posOffset>98425</wp:posOffset>
                      </wp:positionV>
                      <wp:extent cx="0" cy="130175"/>
                      <wp:effectExtent l="0" t="0" r="19050" b="3175"/>
                      <wp:wrapNone/>
                      <wp:docPr id="37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175"/>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DDCE71E" id="Gerade Verbindung 13" o:spid="_x0000_s1026" style="position:absolute;z-index:2516520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56.05pt,7.75pt" to="156.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43904" behindDoc="0" locked="0" layoutInCell="1" allowOverlap="1" wp14:anchorId="4D928596" wp14:editId="13818376">
                      <wp:simplePos x="0" y="0"/>
                      <wp:positionH relativeFrom="column">
                        <wp:posOffset>456564</wp:posOffset>
                      </wp:positionH>
                      <wp:positionV relativeFrom="paragraph">
                        <wp:posOffset>90805</wp:posOffset>
                      </wp:positionV>
                      <wp:extent cx="0" cy="138430"/>
                      <wp:effectExtent l="0" t="0" r="19050" b="13970"/>
                      <wp:wrapNone/>
                      <wp:docPr id="372"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843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E9A515A" id="Gerade Verbindung 12" o:spid="_x0000_s1026" style="position:absolute;z-index:2516439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5.95pt,7.15pt" to="35.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50048" behindDoc="0" locked="0" layoutInCell="1" allowOverlap="1" wp14:anchorId="091B9FF1" wp14:editId="694A07B5">
                      <wp:simplePos x="0" y="0"/>
                      <wp:positionH relativeFrom="column">
                        <wp:posOffset>1257934</wp:posOffset>
                      </wp:positionH>
                      <wp:positionV relativeFrom="paragraph">
                        <wp:posOffset>95250</wp:posOffset>
                      </wp:positionV>
                      <wp:extent cx="0" cy="134620"/>
                      <wp:effectExtent l="0" t="0" r="19050" b="17780"/>
                      <wp:wrapNone/>
                      <wp:docPr id="37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462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BBAFB09" id="Gerade Verbindung 11" o:spid="_x0000_s1026" style="position:absolute;z-index:251650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99.05pt,7.5pt" to="9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5408" behindDoc="0" locked="0" layoutInCell="1" allowOverlap="1" wp14:anchorId="03D388DE" wp14:editId="28464659">
                      <wp:simplePos x="0" y="0"/>
                      <wp:positionH relativeFrom="column">
                        <wp:posOffset>3216274</wp:posOffset>
                      </wp:positionH>
                      <wp:positionV relativeFrom="paragraph">
                        <wp:posOffset>137160</wp:posOffset>
                      </wp:positionV>
                      <wp:extent cx="0" cy="95250"/>
                      <wp:effectExtent l="0" t="0" r="19050" b="0"/>
                      <wp:wrapNone/>
                      <wp:docPr id="370"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84DC01E" id="Gerade Verbindung 10"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53.25pt,10.8pt" to="253.2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6432" behindDoc="0" locked="0" layoutInCell="1" allowOverlap="1" wp14:anchorId="6536557B" wp14:editId="0E5CE531">
                      <wp:simplePos x="0" y="0"/>
                      <wp:positionH relativeFrom="column">
                        <wp:posOffset>3395344</wp:posOffset>
                      </wp:positionH>
                      <wp:positionV relativeFrom="paragraph">
                        <wp:posOffset>136525</wp:posOffset>
                      </wp:positionV>
                      <wp:extent cx="0" cy="92710"/>
                      <wp:effectExtent l="0" t="0" r="19050" b="2540"/>
                      <wp:wrapNone/>
                      <wp:docPr id="36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4145629" id="Gerade Verbindung 9" o:spid="_x0000_s1026"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67.35pt,10.75pt" to="267.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" strokecolor="#7f7f7f">
                      <o:lock v:ext="edit" shapetype="f"/>
                    </v:line>
                  </w:pict>
                </mc:Fallback>
              </mc:AlternateContent>
            </w:r>
            <w:r w:rsidRPr="002E3098">
              <w:rPr>
                <w:noProof/>
                <w:sz w:val="20"/>
                <w:szCs w:val="20"/>
                <w:lang w:val="de-DE" w:eastAsia="de-DE"/>
              </w:rPr>
              <mc:AlternateContent>
                <mc:Choice Requires="wps">
                  <w:drawing>
                    <wp:anchor distT="4294967293" distB="4294967293" distL="114300" distR="114300" simplePos="0" relativeHeight="251661312" behindDoc="0" locked="0" layoutInCell="1" allowOverlap="1" wp14:anchorId="707A4FA9" wp14:editId="01A9B7FE">
                      <wp:simplePos x="0" y="0"/>
                      <wp:positionH relativeFrom="column">
                        <wp:posOffset>2850515</wp:posOffset>
                      </wp:positionH>
                      <wp:positionV relativeFrom="paragraph">
                        <wp:posOffset>231139</wp:posOffset>
                      </wp:positionV>
                      <wp:extent cx="723900" cy="0"/>
                      <wp:effectExtent l="0" t="0" r="0" b="0"/>
                      <wp:wrapNone/>
                      <wp:docPr id="368" name="Gerade Verbindu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CF9CD7" id="Gerade Verbindung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24.45pt,18.2pt" to="28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2336" behindDoc="0" locked="0" layoutInCell="1" allowOverlap="1" wp14:anchorId="1F4EE987" wp14:editId="22B7DC5A">
                      <wp:simplePos x="0" y="0"/>
                      <wp:positionH relativeFrom="column">
                        <wp:posOffset>2851784</wp:posOffset>
                      </wp:positionH>
                      <wp:positionV relativeFrom="paragraph">
                        <wp:posOffset>95885</wp:posOffset>
                      </wp:positionV>
                      <wp:extent cx="0" cy="134620"/>
                      <wp:effectExtent l="0" t="0" r="19050" b="17780"/>
                      <wp:wrapNone/>
                      <wp:docPr id="36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462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AA6D8F4" id="Gerade Verbindung 7"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24.55pt,7.55pt" to="224.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3360" behindDoc="0" locked="0" layoutInCell="1" allowOverlap="1" wp14:anchorId="31619F82" wp14:editId="75B960AB">
                      <wp:simplePos x="0" y="0"/>
                      <wp:positionH relativeFrom="column">
                        <wp:posOffset>3034664</wp:posOffset>
                      </wp:positionH>
                      <wp:positionV relativeFrom="paragraph">
                        <wp:posOffset>133350</wp:posOffset>
                      </wp:positionV>
                      <wp:extent cx="0" cy="92710"/>
                      <wp:effectExtent l="0" t="0" r="19050" b="2540"/>
                      <wp:wrapNone/>
                      <wp:docPr id="36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35E6B9B" id="Gerade Verbindung 6"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38.95pt,10.5pt" to="238.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4384" behindDoc="0" locked="0" layoutInCell="1" allowOverlap="1" wp14:anchorId="0931124D" wp14:editId="62C6E075">
                      <wp:simplePos x="0" y="0"/>
                      <wp:positionH relativeFrom="column">
                        <wp:posOffset>3575049</wp:posOffset>
                      </wp:positionH>
                      <wp:positionV relativeFrom="paragraph">
                        <wp:posOffset>99060</wp:posOffset>
                      </wp:positionV>
                      <wp:extent cx="0" cy="130175"/>
                      <wp:effectExtent l="0" t="0" r="19050" b="3175"/>
                      <wp:wrapNone/>
                      <wp:docPr id="36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175"/>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B7C9B5E" id="Gerade Verbindung 5" o:spid="_x0000_s1026" style="position:absolute;z-index:2516643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281.5pt,7.8pt" to="28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4294967293" distB="4294967293" distL="114300" distR="114300" simplePos="0" relativeHeight="251667456" behindDoc="0" locked="0" layoutInCell="1" allowOverlap="1" wp14:anchorId="3A97BFCE" wp14:editId="7FE4C970">
                      <wp:simplePos x="0" y="0"/>
                      <wp:positionH relativeFrom="column">
                        <wp:posOffset>3662045</wp:posOffset>
                      </wp:positionH>
                      <wp:positionV relativeFrom="paragraph">
                        <wp:posOffset>231774</wp:posOffset>
                      </wp:positionV>
                      <wp:extent cx="723900" cy="0"/>
                      <wp:effectExtent l="0" t="0" r="0" b="0"/>
                      <wp:wrapNone/>
                      <wp:docPr id="36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CB13B" id="Gerade Verbindung 4"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88.35pt,18.25pt" to="345.3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71552" behindDoc="0" locked="0" layoutInCell="1" allowOverlap="1" wp14:anchorId="6AA625A3" wp14:editId="6C004F56">
                      <wp:simplePos x="0" y="0"/>
                      <wp:positionH relativeFrom="column">
                        <wp:posOffset>4013834</wp:posOffset>
                      </wp:positionH>
                      <wp:positionV relativeFrom="paragraph">
                        <wp:posOffset>137795</wp:posOffset>
                      </wp:positionV>
                      <wp:extent cx="0" cy="95250"/>
                      <wp:effectExtent l="0" t="0" r="19050" b="0"/>
                      <wp:wrapNone/>
                      <wp:docPr id="36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B6F618F" id="Gerade Verbindung 3"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16.05pt,10.85pt" to="316.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72576" behindDoc="0" locked="0" layoutInCell="1" allowOverlap="1" wp14:anchorId="02FEDC53" wp14:editId="7DBE1021">
                      <wp:simplePos x="0" y="0"/>
                      <wp:positionH relativeFrom="column">
                        <wp:posOffset>4192904</wp:posOffset>
                      </wp:positionH>
                      <wp:positionV relativeFrom="paragraph">
                        <wp:posOffset>137160</wp:posOffset>
                      </wp:positionV>
                      <wp:extent cx="0" cy="92710"/>
                      <wp:effectExtent l="0" t="0" r="19050" b="2540"/>
                      <wp:wrapNone/>
                      <wp:docPr id="36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11C4474" id="Gerade Verbindung 2"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30.15pt,10.8pt" to="330.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" strokecolor="#7f7f7f">
                      <o:lock v:ext="edit" shapetype="f"/>
                    </v:line>
                  </w:pict>
                </mc:Fallback>
              </mc:AlternateContent>
            </w:r>
            <w:r w:rsidRPr="002E3098">
              <w:rPr>
                <w:noProof/>
                <w:sz w:val="20"/>
                <w:szCs w:val="20"/>
                <w:lang w:val="de-DE" w:eastAsia="de-DE"/>
              </w:rPr>
              <mc:AlternateContent>
                <mc:Choice Requires="wps">
                  <w:drawing>
                    <wp:anchor distT="0" distB="0" distL="114297" distR="114297" simplePos="0" relativeHeight="251669504" behindDoc="0" locked="0" layoutInCell="1" allowOverlap="1" wp14:anchorId="0657042B" wp14:editId="1BA7180A">
                      <wp:simplePos x="0" y="0"/>
                      <wp:positionH relativeFrom="column">
                        <wp:posOffset>3832224</wp:posOffset>
                      </wp:positionH>
                      <wp:positionV relativeFrom="paragraph">
                        <wp:posOffset>133985</wp:posOffset>
                      </wp:positionV>
                      <wp:extent cx="0" cy="92710"/>
                      <wp:effectExtent l="0" t="0" r="19050" b="2540"/>
                      <wp:wrapNone/>
                      <wp:docPr id="36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710"/>
                              </a:xfrm>
                              <a:prstGeom prst="line">
                                <a:avLst/>
                              </a:prstGeom>
                              <a:noFill/>
                              <a:ln w="952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7F31918" id="Gerade Verbindung 1" o:spid="_x0000_s1026" style="position:absolute;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301.75pt,10.55pt" to="301.7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" strokecolor="#7f7f7f">
                      <o:lock v:ext="edit" shapetype="f"/>
                    </v:line>
                  </w:pict>
                </mc:Fallback>
              </mc:AlternateContent>
            </w:r>
            <w:r w:rsidR="008B5C42" w:rsidRPr="002E3098">
              <w:rPr>
                <w:sz w:val="24"/>
                <w:szCs w:val="24"/>
                <w:lang w:eastAsia="de-AT"/>
              </w:rPr>
              <w:t>IBAN:</w:t>
            </w:r>
            <w:r w:rsidR="008B5C42" w:rsidRPr="002E3098">
              <w:rPr>
                <w:sz w:val="18"/>
                <w:lang w:eastAsia="de-AT"/>
              </w:rPr>
              <w:t xml:space="preserve"> </w:t>
            </w:r>
            <w:r w:rsidR="008B5C42" w:rsidRPr="002E3098">
              <w:rPr>
                <w:sz w:val="18"/>
                <w:lang w:eastAsia="de-AT"/>
              </w:rPr>
              <w:tab/>
            </w:r>
            <w:r w:rsidR="008B5C42" w:rsidRPr="002E3098">
              <w:rPr>
                <w:sz w:val="24"/>
                <w:szCs w:val="24"/>
                <w:lang w:eastAsia="de-AT"/>
              </w:rPr>
              <w:t xml:space="preserve">BIC: </w:t>
            </w:r>
          </w:p>
          <w:p w14:paraId="22948ABA" w14:textId="77777777" w:rsidR="008B5C42" w:rsidRPr="002E3098" w:rsidRDefault="008B5C42">
            <w:pPr>
              <w:pStyle w:val="E1"/>
              <w:framePr w:hSpace="141" w:wrap="around" w:vAnchor="text" w:hAnchor="margin" w:y="-37"/>
              <w:jc w:val="left"/>
              <w:rPr>
                <w:rFonts w:ascii="Calibri" w:hAnsi="Calibri"/>
                <w:sz w:val="24"/>
                <w:szCs w:val="24"/>
              </w:rPr>
            </w:pPr>
          </w:p>
          <w:p w14:paraId="379AB8F1" w14:textId="77777777" w:rsidR="008B5C42" w:rsidRPr="002E3098" w:rsidRDefault="008B5C42">
            <w:pPr>
              <w:pStyle w:val="E1"/>
              <w:framePr w:hSpace="141" w:wrap="around" w:vAnchor="text" w:hAnchor="margin" w:y="-37"/>
              <w:rPr>
                <w:rFonts w:ascii="Calibri" w:hAnsi="Calibri"/>
                <w:sz w:val="24"/>
                <w:szCs w:val="24"/>
              </w:rPr>
            </w:pPr>
          </w:p>
        </w:tc>
      </w:tr>
    </w:tbl>
    <w:p w14:paraId="6C38119C" w14:textId="77777777" w:rsidR="008B5C42" w:rsidRPr="002E3098" w:rsidRDefault="008B5C42" w:rsidP="008B5C42">
      <w:pPr>
        <w:rPr>
          <w:sz w:val="20"/>
          <w:szCs w:val="20"/>
          <w:lang w:val="de-DE" w:eastAsia="de-DE"/>
        </w:rPr>
      </w:pPr>
    </w:p>
    <w:p w14:paraId="3E086F61" w14:textId="56C5AA16" w:rsidR="008B5C42" w:rsidRPr="00603447" w:rsidRDefault="008B5C42" w:rsidP="00603447">
      <w:pPr>
        <w:pStyle w:val="A11"/>
        <w:spacing w:line="360" w:lineRule="auto"/>
        <w:rPr>
          <w:rFonts w:asciiTheme="minorHAnsi" w:hAnsiTheme="minorHAnsi" w:cstheme="minorHAnsi"/>
          <w:bCs/>
          <w:sz w:val="24"/>
          <w:szCs w:val="24"/>
        </w:rPr>
      </w:pPr>
      <w:bookmarkStart w:id="67" w:name="_Toc200001875"/>
      <w:r w:rsidRPr="00603447">
        <w:rPr>
          <w:rFonts w:asciiTheme="minorHAnsi" w:hAnsiTheme="minorHAnsi" w:cstheme="minorHAnsi"/>
          <w:bCs/>
          <w:sz w:val="24"/>
          <w:szCs w:val="24"/>
        </w:rPr>
        <w:lastRenderedPageBreak/>
        <w:t>Mindestinhalte zur Beschreibung der Einrichtung</w:t>
      </w:r>
      <w:bookmarkEnd w:id="67"/>
    </w:p>
    <w:p w14:paraId="64A5B0AE" w14:textId="77777777" w:rsidR="008B5C42" w:rsidRPr="002E3098" w:rsidRDefault="008B5C42" w:rsidP="008B5C42">
      <w:pPr>
        <w:ind w:right="-740"/>
        <w:rPr>
          <w:sz w:val="24"/>
          <w:szCs w:val="24"/>
        </w:rPr>
      </w:pPr>
    </w:p>
    <w:p w14:paraId="4377F840"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Vereinsstatuten/Gesellschaftsvertrag</w:t>
      </w:r>
    </w:p>
    <w:p w14:paraId="6C7B7E72"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Leitbild der Einrichtung</w:t>
      </w:r>
    </w:p>
    <w:p w14:paraId="58AEDB64"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Beschreibung der Ausrichtung der Einrichtung auf die Zielgruppe</w:t>
      </w:r>
    </w:p>
    <w:p w14:paraId="47236E75"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Organigramm und Darstellung der Führungskräfte</w:t>
      </w:r>
    </w:p>
    <w:p w14:paraId="35516442"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Beschreibung der Erfahrung hinsichtlich der Verknüpfung von kompetenzorientierter Beratung und gleichstellungsorientierter Qualifizierung von Frauen</w:t>
      </w:r>
    </w:p>
    <w:p w14:paraId="0E800515"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Beschreibung des Qualitätssicherungssystems</w:t>
      </w:r>
    </w:p>
    <w:p w14:paraId="604FA695"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Beschreibung der regionalen Infrastruktur der Organisation inkl. (Vor-)Verträge, Pläne, Erreichbarkeit etc.</w:t>
      </w:r>
    </w:p>
    <w:p w14:paraId="6AB6858E" w14:textId="77777777" w:rsidR="004302CA" w:rsidRPr="0014782F"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Lokale Präsenz in der Region/Partnerschaft mit vor- und nachgelagerten Einrichtungen in der Region</w:t>
      </w:r>
    </w:p>
    <w:p w14:paraId="772E9A35" w14:textId="77777777" w:rsidR="004302CA"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14782F">
        <w:rPr>
          <w:rFonts w:cs="Calibri"/>
          <w:sz w:val="24"/>
          <w:szCs w:val="24"/>
        </w:rPr>
        <w:t>Social Responsibility Maßnahmen in der Organisation</w:t>
      </w:r>
    </w:p>
    <w:p w14:paraId="51DEEC99" w14:textId="3AD95D71" w:rsidR="004302CA" w:rsidRPr="00F55B47" w:rsidRDefault="004302CA" w:rsidP="004302CA">
      <w:pPr>
        <w:numPr>
          <w:ilvl w:val="0"/>
          <w:numId w:val="6"/>
        </w:numPr>
        <w:autoSpaceDE w:val="0"/>
        <w:autoSpaceDN w:val="0"/>
        <w:adjustRightInd w:val="0"/>
        <w:spacing w:before="120" w:after="120" w:line="240" w:lineRule="auto"/>
        <w:ind w:right="-740"/>
        <w:rPr>
          <w:rFonts w:cs="Calibri"/>
          <w:sz w:val="24"/>
          <w:szCs w:val="24"/>
        </w:rPr>
      </w:pPr>
      <w:r w:rsidRPr="00F55B47">
        <w:rPr>
          <w:rFonts w:cs="Calibri"/>
          <w:sz w:val="24"/>
          <w:szCs w:val="24"/>
        </w:rPr>
        <w:t>Fachkenntnisse in frauenspez</w:t>
      </w:r>
      <w:r w:rsidR="00F55B47" w:rsidRPr="00F55B47">
        <w:rPr>
          <w:rFonts w:cs="Calibri"/>
          <w:sz w:val="24"/>
          <w:szCs w:val="24"/>
        </w:rPr>
        <w:t>ifischer</w:t>
      </w:r>
      <w:r w:rsidRPr="00F55B47">
        <w:rPr>
          <w:rFonts w:cs="Calibri"/>
          <w:sz w:val="24"/>
          <w:szCs w:val="24"/>
        </w:rPr>
        <w:t xml:space="preserve"> Beratung</w:t>
      </w:r>
    </w:p>
    <w:p w14:paraId="70278178" w14:textId="77777777" w:rsidR="008B5C42" w:rsidRPr="002E3098" w:rsidRDefault="008B5C42" w:rsidP="008B5C42">
      <w:pPr>
        <w:rPr>
          <w:sz w:val="20"/>
          <w:szCs w:val="20"/>
        </w:rPr>
      </w:pPr>
    </w:p>
    <w:p w14:paraId="369EDB45" w14:textId="318A547A" w:rsidR="008B5C42" w:rsidRPr="002E3098" w:rsidRDefault="008B5C42" w:rsidP="00603447">
      <w:pPr>
        <w:pStyle w:val="A11"/>
        <w:spacing w:line="360" w:lineRule="auto"/>
        <w:rPr>
          <w:rFonts w:ascii="Calibri" w:hAnsi="Calibri"/>
        </w:rPr>
      </w:pPr>
      <w:r w:rsidRPr="002E3098">
        <w:rPr>
          <w:rFonts w:ascii="Calibri" w:hAnsi="Calibri"/>
          <w:b w:val="0"/>
        </w:rPr>
        <w:br w:type="page"/>
      </w:r>
      <w:bookmarkStart w:id="68" w:name="_Toc200001876"/>
      <w:r w:rsidRPr="00603447">
        <w:rPr>
          <w:rFonts w:asciiTheme="minorHAnsi" w:hAnsiTheme="minorHAnsi" w:cstheme="minorHAnsi"/>
          <w:bCs/>
          <w:sz w:val="24"/>
          <w:szCs w:val="24"/>
        </w:rPr>
        <w:lastRenderedPageBreak/>
        <w:t>Formblatt: Referenzprojekte</w:t>
      </w:r>
      <w:bookmarkEnd w:id="68"/>
    </w:p>
    <w:p w14:paraId="074EB784" w14:textId="77777777" w:rsidR="008B5C42" w:rsidRPr="002E3098" w:rsidRDefault="008B5C42" w:rsidP="008B5C42">
      <w:pPr>
        <w:pStyle w:val="A2"/>
        <w:numPr>
          <w:ilvl w:val="0"/>
          <w:numId w:val="0"/>
        </w:numPr>
        <w:tabs>
          <w:tab w:val="left" w:pos="708"/>
        </w:tabs>
        <w:ind w:left="360"/>
        <w:rPr>
          <w:rFonts w:ascii="Calibri" w:hAnsi="Calibri"/>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B5C42" w:rsidRPr="002E3098" w14:paraId="2DA12E47" w14:textId="77777777" w:rsidTr="008B5C42">
        <w:tc>
          <w:tcPr>
            <w:tcW w:w="9212" w:type="dxa"/>
            <w:tcBorders>
              <w:top w:val="single" w:sz="4" w:space="0" w:color="auto"/>
              <w:left w:val="single" w:sz="4" w:space="0" w:color="auto"/>
              <w:bottom w:val="single" w:sz="4" w:space="0" w:color="auto"/>
              <w:right w:val="single" w:sz="4" w:space="0" w:color="auto"/>
            </w:tcBorders>
            <w:hideMark/>
          </w:tcPr>
          <w:p w14:paraId="5B6601DC" w14:textId="77777777" w:rsidR="008B5C42" w:rsidRDefault="008B5C42">
            <w:pPr>
              <w:overflowPunct w:val="0"/>
              <w:autoSpaceDE w:val="0"/>
              <w:autoSpaceDN w:val="0"/>
              <w:adjustRightInd w:val="0"/>
              <w:rPr>
                <w:b/>
                <w:sz w:val="24"/>
                <w:szCs w:val="24"/>
              </w:rPr>
            </w:pPr>
            <w:r w:rsidRPr="002E3098">
              <w:rPr>
                <w:b/>
                <w:sz w:val="24"/>
                <w:szCs w:val="24"/>
              </w:rPr>
              <w:t xml:space="preserve">Referenzprojekt Nr. </w:t>
            </w:r>
          </w:p>
          <w:p w14:paraId="71E3076F" w14:textId="7FC5CFDD" w:rsidR="007D1285" w:rsidRPr="002E3098" w:rsidRDefault="007D1285">
            <w:pPr>
              <w:overflowPunct w:val="0"/>
              <w:autoSpaceDE w:val="0"/>
              <w:autoSpaceDN w:val="0"/>
              <w:adjustRightInd w:val="0"/>
              <w:rPr>
                <w:b/>
                <w:sz w:val="24"/>
                <w:szCs w:val="24"/>
                <w:lang w:val="de-DE" w:eastAsia="de-DE"/>
              </w:rPr>
            </w:pPr>
            <w:r w:rsidRPr="00F55B47">
              <w:rPr>
                <w:b/>
                <w:sz w:val="24"/>
                <w:szCs w:val="24"/>
              </w:rPr>
              <w:t>P-Nummer:</w:t>
            </w:r>
          </w:p>
        </w:tc>
      </w:tr>
    </w:tbl>
    <w:p w14:paraId="1B792480" w14:textId="77777777" w:rsidR="008B5C42" w:rsidRPr="002E3098" w:rsidRDefault="008B5C42" w:rsidP="008B5C42">
      <w:pPr>
        <w:rPr>
          <w:sz w:val="24"/>
          <w:szCs w:val="24"/>
          <w:lang w:val="de-DE" w:eastAsia="de-D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5702"/>
      </w:tblGrid>
      <w:tr w:rsidR="008B5C42" w:rsidRPr="002E3098" w14:paraId="0C63B36C" w14:textId="77777777" w:rsidTr="008B5C42">
        <w:tc>
          <w:tcPr>
            <w:tcW w:w="3510" w:type="dxa"/>
            <w:tcBorders>
              <w:top w:val="single" w:sz="4" w:space="0" w:color="auto"/>
              <w:left w:val="single" w:sz="4" w:space="0" w:color="auto"/>
              <w:bottom w:val="single" w:sz="4" w:space="0" w:color="auto"/>
              <w:right w:val="single" w:sz="4" w:space="0" w:color="auto"/>
            </w:tcBorders>
          </w:tcPr>
          <w:p w14:paraId="1179F9A7" w14:textId="77777777" w:rsidR="008B5C42" w:rsidRPr="002E3098" w:rsidRDefault="008B5C42">
            <w:pPr>
              <w:rPr>
                <w:lang w:val="de-DE" w:eastAsia="de-DE"/>
              </w:rPr>
            </w:pPr>
            <w:r w:rsidRPr="002E3098">
              <w:t>Name des Projekterbringers</w:t>
            </w:r>
          </w:p>
          <w:p w14:paraId="0F6B2329"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1C3084CF"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50D99A25" w14:textId="77777777" w:rsidTr="008B5C42">
        <w:tc>
          <w:tcPr>
            <w:tcW w:w="3510" w:type="dxa"/>
            <w:tcBorders>
              <w:top w:val="single" w:sz="4" w:space="0" w:color="auto"/>
              <w:left w:val="single" w:sz="4" w:space="0" w:color="auto"/>
              <w:bottom w:val="single" w:sz="4" w:space="0" w:color="auto"/>
              <w:right w:val="single" w:sz="4" w:space="0" w:color="auto"/>
            </w:tcBorders>
          </w:tcPr>
          <w:p w14:paraId="67E6EEE1" w14:textId="77777777" w:rsidR="008B5C42" w:rsidRPr="002E3098" w:rsidRDefault="008B5C42">
            <w:r w:rsidRPr="002E3098">
              <w:t>Projekttitel</w:t>
            </w:r>
          </w:p>
          <w:p w14:paraId="216713DE"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0A71F53B"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5E3A1F07" w14:textId="77777777" w:rsidTr="008B5C42">
        <w:tc>
          <w:tcPr>
            <w:tcW w:w="3510" w:type="dxa"/>
            <w:tcBorders>
              <w:top w:val="single" w:sz="4" w:space="0" w:color="auto"/>
              <w:left w:val="single" w:sz="4" w:space="0" w:color="auto"/>
              <w:bottom w:val="single" w:sz="4" w:space="0" w:color="auto"/>
              <w:right w:val="single" w:sz="4" w:space="0" w:color="auto"/>
            </w:tcBorders>
          </w:tcPr>
          <w:p w14:paraId="46FB62BF" w14:textId="77777777" w:rsidR="008B5C42" w:rsidRPr="002E3098" w:rsidRDefault="008B5C42">
            <w:pPr>
              <w:rPr>
                <w:lang w:val="de-DE" w:eastAsia="de-DE"/>
              </w:rPr>
            </w:pPr>
            <w:r w:rsidRPr="002E3098">
              <w:t>Art der Leistung</w:t>
            </w:r>
          </w:p>
          <w:p w14:paraId="3508030B"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0F6985AE" w14:textId="77777777" w:rsidR="008B5C42" w:rsidRPr="002E3098" w:rsidRDefault="008B5C42">
            <w:pPr>
              <w:overflowPunct w:val="0"/>
              <w:autoSpaceDE w:val="0"/>
              <w:autoSpaceDN w:val="0"/>
              <w:adjustRightInd w:val="0"/>
              <w:rPr>
                <w:lang w:val="de-DE" w:eastAsia="de-DE"/>
              </w:rPr>
            </w:pPr>
          </w:p>
        </w:tc>
      </w:tr>
      <w:tr w:rsidR="008B5C42" w:rsidRPr="002E3098" w14:paraId="44DEC76B" w14:textId="77777777" w:rsidTr="008B5C42">
        <w:tc>
          <w:tcPr>
            <w:tcW w:w="3510" w:type="dxa"/>
            <w:tcBorders>
              <w:top w:val="single" w:sz="4" w:space="0" w:color="auto"/>
              <w:left w:val="single" w:sz="4" w:space="0" w:color="auto"/>
              <w:bottom w:val="single" w:sz="4" w:space="0" w:color="auto"/>
              <w:right w:val="single" w:sz="4" w:space="0" w:color="auto"/>
            </w:tcBorders>
          </w:tcPr>
          <w:p w14:paraId="76C53FEF" w14:textId="77777777" w:rsidR="008B5C42" w:rsidRPr="002E3098" w:rsidRDefault="008B5C42">
            <w:pPr>
              <w:rPr>
                <w:lang w:val="de-DE" w:eastAsia="de-DE"/>
              </w:rPr>
            </w:pPr>
            <w:r w:rsidRPr="002E3098">
              <w:t>Beschreibung des Leistungsinhaltes: Generell sowie insbesondere in Hinblick auf eine allfällige Nähe zum Fördergegenstand sowie bzgl. der inhaltlichen Komplexität.</w:t>
            </w:r>
          </w:p>
          <w:p w14:paraId="08329F5A"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1917E5FD"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5CB66534" w14:textId="77777777" w:rsidTr="008B5C42">
        <w:tc>
          <w:tcPr>
            <w:tcW w:w="3510" w:type="dxa"/>
            <w:tcBorders>
              <w:top w:val="single" w:sz="4" w:space="0" w:color="auto"/>
              <w:left w:val="single" w:sz="4" w:space="0" w:color="auto"/>
              <w:bottom w:val="single" w:sz="4" w:space="0" w:color="auto"/>
              <w:right w:val="single" w:sz="4" w:space="0" w:color="auto"/>
            </w:tcBorders>
          </w:tcPr>
          <w:p w14:paraId="319529AA" w14:textId="53E29282" w:rsidR="008B5C42" w:rsidRPr="002E3098" w:rsidRDefault="008B5C42">
            <w:pPr>
              <w:rPr>
                <w:lang w:val="de-DE" w:eastAsia="de-DE"/>
              </w:rPr>
            </w:pPr>
            <w:r w:rsidRPr="002E3098">
              <w:t>Name und Sitz des Förder</w:t>
            </w:r>
            <w:r w:rsidR="00920E19">
              <w:t>ungs</w:t>
            </w:r>
            <w:r w:rsidRPr="002E3098">
              <w:t>-/Auftraggebers</w:t>
            </w:r>
          </w:p>
          <w:p w14:paraId="426C37C6"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4CA478AD"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1FF99D7D" w14:textId="77777777" w:rsidTr="008B5C42">
        <w:tc>
          <w:tcPr>
            <w:tcW w:w="3510" w:type="dxa"/>
            <w:tcBorders>
              <w:top w:val="single" w:sz="4" w:space="0" w:color="auto"/>
              <w:left w:val="single" w:sz="4" w:space="0" w:color="auto"/>
              <w:bottom w:val="single" w:sz="4" w:space="0" w:color="auto"/>
              <w:right w:val="single" w:sz="4" w:space="0" w:color="auto"/>
            </w:tcBorders>
          </w:tcPr>
          <w:p w14:paraId="5C556C5B" w14:textId="5AAC50A8" w:rsidR="008B5C42" w:rsidRPr="002E3098" w:rsidRDefault="008B5C42">
            <w:pPr>
              <w:rPr>
                <w:lang w:val="de-DE" w:eastAsia="de-DE"/>
              </w:rPr>
            </w:pPr>
            <w:r w:rsidRPr="002E3098">
              <w:t>Name &amp; Kontakt der Auskunftsperson des Förder</w:t>
            </w:r>
            <w:r w:rsidR="00920E19">
              <w:t>ungs</w:t>
            </w:r>
            <w:r w:rsidRPr="002E3098">
              <w:t>-/Auftraggebers</w:t>
            </w:r>
          </w:p>
          <w:p w14:paraId="542AD18C"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09B5D6AF"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1F62E986" w14:textId="77777777" w:rsidTr="008B5C42">
        <w:tc>
          <w:tcPr>
            <w:tcW w:w="3510" w:type="dxa"/>
            <w:tcBorders>
              <w:top w:val="single" w:sz="4" w:space="0" w:color="auto"/>
              <w:left w:val="single" w:sz="4" w:space="0" w:color="auto"/>
              <w:bottom w:val="single" w:sz="4" w:space="0" w:color="auto"/>
              <w:right w:val="single" w:sz="4" w:space="0" w:color="auto"/>
            </w:tcBorders>
          </w:tcPr>
          <w:p w14:paraId="461B9ACD" w14:textId="77777777" w:rsidR="008B5C42" w:rsidRPr="002E3098" w:rsidRDefault="008B5C42">
            <w:pPr>
              <w:rPr>
                <w:lang w:val="de-DE" w:eastAsia="de-DE"/>
              </w:rPr>
            </w:pPr>
            <w:r w:rsidRPr="002E3098">
              <w:t>Leistungsumfang in Leistungstagen</w:t>
            </w:r>
          </w:p>
          <w:p w14:paraId="2C0E94DF"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46720627"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0338D632" w14:textId="77777777" w:rsidTr="008B5C42">
        <w:tc>
          <w:tcPr>
            <w:tcW w:w="3510" w:type="dxa"/>
            <w:tcBorders>
              <w:top w:val="single" w:sz="4" w:space="0" w:color="auto"/>
              <w:left w:val="single" w:sz="4" w:space="0" w:color="auto"/>
              <w:bottom w:val="single" w:sz="4" w:space="0" w:color="auto"/>
              <w:right w:val="single" w:sz="4" w:space="0" w:color="auto"/>
            </w:tcBorders>
          </w:tcPr>
          <w:p w14:paraId="30A58DFA" w14:textId="77777777" w:rsidR="008B5C42" w:rsidRPr="002E3098" w:rsidRDefault="008B5C42">
            <w:pPr>
              <w:rPr>
                <w:lang w:val="de-DE" w:eastAsia="de-DE"/>
              </w:rPr>
            </w:pPr>
            <w:r w:rsidRPr="002E3098">
              <w:t>Auftragswert der Leistung in € exkl. USt.</w:t>
            </w:r>
          </w:p>
          <w:p w14:paraId="5A44708F"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0E9EF565"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5075CE4D" w14:textId="77777777" w:rsidTr="008B5C42">
        <w:tc>
          <w:tcPr>
            <w:tcW w:w="3510" w:type="dxa"/>
            <w:tcBorders>
              <w:top w:val="single" w:sz="4" w:space="0" w:color="auto"/>
              <w:left w:val="single" w:sz="4" w:space="0" w:color="auto"/>
              <w:bottom w:val="single" w:sz="4" w:space="0" w:color="auto"/>
              <w:right w:val="single" w:sz="4" w:space="0" w:color="auto"/>
            </w:tcBorders>
          </w:tcPr>
          <w:p w14:paraId="367DFFFA" w14:textId="77777777" w:rsidR="008B5C42" w:rsidRPr="002E3098" w:rsidRDefault="008B5C42">
            <w:pPr>
              <w:rPr>
                <w:lang w:val="de-DE" w:eastAsia="de-DE"/>
              </w:rPr>
            </w:pPr>
            <w:r w:rsidRPr="002E3098">
              <w:lastRenderedPageBreak/>
              <w:t>%-Anteil sowie Wert der Leistung in € exkl. USt. bei Leistung im Rahmen einer Arbeitsgemeinschaft</w:t>
            </w:r>
          </w:p>
          <w:p w14:paraId="1AD1DC10"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7FF40BCE"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0116B127" w14:textId="77777777" w:rsidTr="008B5C42">
        <w:tc>
          <w:tcPr>
            <w:tcW w:w="3510" w:type="dxa"/>
            <w:tcBorders>
              <w:top w:val="single" w:sz="4" w:space="0" w:color="auto"/>
              <w:left w:val="single" w:sz="4" w:space="0" w:color="auto"/>
              <w:bottom w:val="single" w:sz="4" w:space="0" w:color="auto"/>
              <w:right w:val="single" w:sz="4" w:space="0" w:color="auto"/>
            </w:tcBorders>
          </w:tcPr>
          <w:p w14:paraId="5278528A" w14:textId="77777777" w:rsidR="008B5C42" w:rsidRPr="002E3098" w:rsidRDefault="008B5C42">
            <w:pPr>
              <w:rPr>
                <w:lang w:val="de-DE" w:eastAsia="de-DE"/>
              </w:rPr>
            </w:pPr>
            <w:r w:rsidRPr="002E3098">
              <w:t>Zeit der Leistungserbringung</w:t>
            </w:r>
          </w:p>
          <w:p w14:paraId="6D03478E" w14:textId="77777777" w:rsidR="008B5C42" w:rsidRPr="002E3098" w:rsidRDefault="008B5C42">
            <w:r w:rsidRPr="002E3098">
              <w:t>Anfang / Ende (Datum)</w:t>
            </w:r>
          </w:p>
          <w:p w14:paraId="31DD011B" w14:textId="77777777" w:rsidR="008B5C42" w:rsidRPr="002E3098" w:rsidRDefault="008B5C42">
            <w:pPr>
              <w:overflowPunct w:val="0"/>
              <w:autoSpaceDE w:val="0"/>
              <w:autoSpaceDN w:val="0"/>
              <w:adjustRightInd w:val="0"/>
              <w:rPr>
                <w:lang w:val="de-DE" w:eastAsia="de-DE"/>
              </w:rPr>
            </w:pPr>
          </w:p>
        </w:tc>
        <w:tc>
          <w:tcPr>
            <w:tcW w:w="5702" w:type="dxa"/>
            <w:tcBorders>
              <w:top w:val="single" w:sz="4" w:space="0" w:color="auto"/>
              <w:left w:val="single" w:sz="4" w:space="0" w:color="auto"/>
              <w:bottom w:val="single" w:sz="4" w:space="0" w:color="auto"/>
              <w:right w:val="single" w:sz="4" w:space="0" w:color="auto"/>
            </w:tcBorders>
          </w:tcPr>
          <w:p w14:paraId="06803FA8"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3879E6ED" w14:textId="77777777" w:rsidTr="008B5C42">
        <w:trPr>
          <w:trHeight w:val="329"/>
        </w:trPr>
        <w:tc>
          <w:tcPr>
            <w:tcW w:w="3510" w:type="dxa"/>
            <w:tcBorders>
              <w:top w:val="single" w:sz="4" w:space="0" w:color="auto"/>
              <w:left w:val="single" w:sz="4" w:space="0" w:color="auto"/>
              <w:bottom w:val="single" w:sz="4" w:space="0" w:color="auto"/>
              <w:right w:val="single" w:sz="4" w:space="0" w:color="auto"/>
            </w:tcBorders>
            <w:hideMark/>
          </w:tcPr>
          <w:p w14:paraId="5E96E395" w14:textId="77777777" w:rsidR="008B5C42" w:rsidRPr="002E3098" w:rsidRDefault="008B5C42">
            <w:pPr>
              <w:overflowPunct w:val="0"/>
              <w:autoSpaceDE w:val="0"/>
              <w:autoSpaceDN w:val="0"/>
              <w:adjustRightInd w:val="0"/>
              <w:rPr>
                <w:lang w:val="de-DE" w:eastAsia="de-DE"/>
              </w:rPr>
            </w:pPr>
            <w:r w:rsidRPr="002E3098">
              <w:t>Ort der Leistungserbringung</w:t>
            </w:r>
          </w:p>
        </w:tc>
        <w:tc>
          <w:tcPr>
            <w:tcW w:w="5702" w:type="dxa"/>
            <w:tcBorders>
              <w:top w:val="single" w:sz="4" w:space="0" w:color="auto"/>
              <w:left w:val="single" w:sz="4" w:space="0" w:color="auto"/>
              <w:bottom w:val="single" w:sz="4" w:space="0" w:color="auto"/>
              <w:right w:val="single" w:sz="4" w:space="0" w:color="auto"/>
            </w:tcBorders>
          </w:tcPr>
          <w:p w14:paraId="5DA5B0BB" w14:textId="77777777" w:rsidR="008B5C42" w:rsidRPr="002E3098" w:rsidRDefault="008B5C42">
            <w:pPr>
              <w:overflowPunct w:val="0"/>
              <w:autoSpaceDE w:val="0"/>
              <w:autoSpaceDN w:val="0"/>
              <w:adjustRightInd w:val="0"/>
              <w:rPr>
                <w:sz w:val="24"/>
                <w:szCs w:val="24"/>
                <w:lang w:val="de-DE" w:eastAsia="de-DE"/>
              </w:rPr>
            </w:pPr>
          </w:p>
        </w:tc>
      </w:tr>
      <w:tr w:rsidR="008B5C42" w:rsidRPr="002E3098" w14:paraId="45F80C09" w14:textId="77777777" w:rsidTr="008B5C42">
        <w:tc>
          <w:tcPr>
            <w:tcW w:w="3510" w:type="dxa"/>
            <w:tcBorders>
              <w:top w:val="single" w:sz="4" w:space="0" w:color="auto"/>
              <w:left w:val="single" w:sz="4" w:space="0" w:color="auto"/>
              <w:bottom w:val="single" w:sz="4" w:space="0" w:color="auto"/>
              <w:right w:val="single" w:sz="4" w:space="0" w:color="auto"/>
            </w:tcBorders>
          </w:tcPr>
          <w:p w14:paraId="379CE8A4" w14:textId="1A1597D8" w:rsidR="008B5C42" w:rsidRPr="002E3098" w:rsidRDefault="008B5C42">
            <w:pPr>
              <w:rPr>
                <w:b/>
                <w:lang w:eastAsia="de-DE"/>
              </w:rPr>
            </w:pPr>
            <w:r w:rsidRPr="002E3098">
              <w:rPr>
                <w:b/>
              </w:rPr>
              <w:t>Bewertung der Qualität der Leistungserbringung durch den ehemaligen Förder</w:t>
            </w:r>
            <w:r w:rsidR="00920E19">
              <w:rPr>
                <w:b/>
              </w:rPr>
              <w:t>ungs</w:t>
            </w:r>
            <w:r w:rsidRPr="002E3098">
              <w:rPr>
                <w:b/>
              </w:rPr>
              <w:t>-/Auftraggeber)</w:t>
            </w:r>
          </w:p>
          <w:p w14:paraId="1995AD8D" w14:textId="77777777" w:rsidR="008B5C42" w:rsidRPr="002E3098" w:rsidRDefault="008B5C42">
            <w:pPr>
              <w:overflowPunct w:val="0"/>
              <w:autoSpaceDE w:val="0"/>
              <w:autoSpaceDN w:val="0"/>
              <w:adjustRightInd w:val="0"/>
              <w:rPr>
                <w:lang w:eastAsia="de-DE"/>
              </w:rPr>
            </w:pPr>
          </w:p>
        </w:tc>
        <w:tc>
          <w:tcPr>
            <w:tcW w:w="5702" w:type="dxa"/>
            <w:tcBorders>
              <w:top w:val="single" w:sz="4" w:space="0" w:color="auto"/>
              <w:left w:val="single" w:sz="4" w:space="0" w:color="auto"/>
              <w:bottom w:val="single" w:sz="4" w:space="0" w:color="auto"/>
              <w:right w:val="single" w:sz="4" w:space="0" w:color="auto"/>
            </w:tcBorders>
          </w:tcPr>
          <w:p w14:paraId="1E2FC920" w14:textId="77777777" w:rsidR="008B5C42" w:rsidRPr="002E3098" w:rsidRDefault="008B5C42">
            <w:pPr>
              <w:rPr>
                <w:lang w:eastAsia="de-DE"/>
              </w:rPr>
            </w:pPr>
            <w:r w:rsidRPr="002E3098">
              <w:t>(10 – beste Note;  1 – schlechteste Note)</w:t>
            </w:r>
          </w:p>
          <w:p w14:paraId="2A438E5E" w14:textId="77777777" w:rsidR="008B5C42" w:rsidRPr="002E3098" w:rsidRDefault="008B5C42">
            <w:pPr>
              <w:rPr>
                <w:b/>
                <w:lang w:val="de-DE"/>
              </w:rPr>
            </w:pPr>
          </w:p>
          <w:p w14:paraId="7CB97965" w14:textId="77777777" w:rsidR="008B5C42" w:rsidRPr="002E3098" w:rsidRDefault="008B5C42">
            <w:pPr>
              <w:rPr>
                <w:b/>
              </w:rPr>
            </w:pPr>
            <w:r w:rsidRPr="002E3098">
              <w:rPr>
                <w:b/>
              </w:rPr>
              <w:t xml:space="preserve">       /  10  /  9  /  8  /  7  /  6  /  5  /  4  /  3  /  2  /  1  /</w:t>
            </w:r>
          </w:p>
          <w:p w14:paraId="7273224E" w14:textId="77777777" w:rsidR="008B5C42" w:rsidRPr="002E3098" w:rsidRDefault="008B5C42">
            <w:pPr>
              <w:overflowPunct w:val="0"/>
              <w:autoSpaceDE w:val="0"/>
              <w:autoSpaceDN w:val="0"/>
              <w:adjustRightInd w:val="0"/>
              <w:rPr>
                <w:sz w:val="16"/>
                <w:szCs w:val="16"/>
                <w:lang w:val="de-DE" w:eastAsia="de-DE"/>
              </w:rPr>
            </w:pPr>
            <w:r w:rsidRPr="002E3098">
              <w:rPr>
                <w:sz w:val="16"/>
                <w:szCs w:val="16"/>
              </w:rPr>
              <w:t>(Die jeweilige Note ist einzukreisen)</w:t>
            </w:r>
          </w:p>
        </w:tc>
      </w:tr>
      <w:tr w:rsidR="008B5C42" w:rsidRPr="002E3098" w14:paraId="1974495E" w14:textId="77777777" w:rsidTr="008B5C42">
        <w:tc>
          <w:tcPr>
            <w:tcW w:w="3510" w:type="dxa"/>
            <w:tcBorders>
              <w:top w:val="single" w:sz="4" w:space="0" w:color="auto"/>
              <w:left w:val="single" w:sz="4" w:space="0" w:color="auto"/>
              <w:bottom w:val="single" w:sz="4" w:space="0" w:color="auto"/>
              <w:right w:val="single" w:sz="4" w:space="0" w:color="auto"/>
            </w:tcBorders>
          </w:tcPr>
          <w:p w14:paraId="57F29F4B" w14:textId="77777777" w:rsidR="008B5C42" w:rsidRPr="002E3098" w:rsidRDefault="008B5C42">
            <w:pPr>
              <w:overflowPunct w:val="0"/>
              <w:autoSpaceDE w:val="0"/>
              <w:autoSpaceDN w:val="0"/>
              <w:adjustRightInd w:val="0"/>
              <w:rPr>
                <w:lang w:eastAsia="de-DE"/>
              </w:rPr>
            </w:pPr>
          </w:p>
        </w:tc>
        <w:tc>
          <w:tcPr>
            <w:tcW w:w="5702" w:type="dxa"/>
            <w:tcBorders>
              <w:top w:val="single" w:sz="4" w:space="0" w:color="auto"/>
              <w:left w:val="single" w:sz="4" w:space="0" w:color="auto"/>
              <w:bottom w:val="single" w:sz="4" w:space="0" w:color="auto"/>
              <w:right w:val="single" w:sz="4" w:space="0" w:color="auto"/>
            </w:tcBorders>
          </w:tcPr>
          <w:p w14:paraId="11D5DAEA" w14:textId="77777777" w:rsidR="008B5C42" w:rsidRPr="002E3098" w:rsidRDefault="008B5C42">
            <w:pPr>
              <w:rPr>
                <w:lang w:val="de-DE" w:eastAsia="de-DE"/>
              </w:rPr>
            </w:pPr>
          </w:p>
          <w:p w14:paraId="543BEE3E" w14:textId="77777777" w:rsidR="008B5C42" w:rsidRPr="002E3098" w:rsidRDefault="008B5C42"/>
          <w:p w14:paraId="1A2F92F2" w14:textId="77777777" w:rsidR="008B5C42" w:rsidRPr="002E3098" w:rsidRDefault="008B5C42"/>
          <w:p w14:paraId="2E252043" w14:textId="77777777" w:rsidR="008B5C42" w:rsidRPr="002E3098" w:rsidRDefault="008B5C42"/>
          <w:p w14:paraId="615375B7" w14:textId="77777777" w:rsidR="008B5C42" w:rsidRPr="002E3098" w:rsidRDefault="008B5C42"/>
          <w:p w14:paraId="59D7E357" w14:textId="08616878" w:rsidR="008B5C42" w:rsidRPr="002E3098" w:rsidRDefault="008B5C42">
            <w:r w:rsidRPr="002E3098">
              <w:t>(Unterschrift des ehemaligen Förder</w:t>
            </w:r>
            <w:r w:rsidR="00920E19">
              <w:t>ungs</w:t>
            </w:r>
            <w:r w:rsidRPr="002E3098">
              <w:t>-/Auftraggebers</w:t>
            </w:r>
            <w:r w:rsidR="002602FE" w:rsidRPr="002E3098">
              <w:t>)</w:t>
            </w:r>
          </w:p>
          <w:p w14:paraId="4A397618" w14:textId="77777777" w:rsidR="008B5C42" w:rsidRPr="002E3098" w:rsidRDefault="008B5C42">
            <w:pPr>
              <w:overflowPunct w:val="0"/>
              <w:autoSpaceDE w:val="0"/>
              <w:autoSpaceDN w:val="0"/>
              <w:adjustRightInd w:val="0"/>
              <w:rPr>
                <w:sz w:val="24"/>
                <w:szCs w:val="24"/>
                <w:lang w:val="de-DE" w:eastAsia="de-DE"/>
              </w:rPr>
            </w:pPr>
          </w:p>
        </w:tc>
      </w:tr>
    </w:tbl>
    <w:p w14:paraId="1D2F5C0A" w14:textId="77777777" w:rsidR="008B5C42" w:rsidRPr="002E3098" w:rsidRDefault="008B5C42" w:rsidP="008B5C42">
      <w:pPr>
        <w:rPr>
          <w:sz w:val="20"/>
          <w:szCs w:val="20"/>
          <w:lang w:val="de-DE" w:eastAsia="de-DE"/>
        </w:rPr>
      </w:pPr>
    </w:p>
    <w:p w14:paraId="3CEAAAA6" w14:textId="77777777" w:rsidR="008B5C42" w:rsidRPr="002E3098" w:rsidRDefault="008B5C42" w:rsidP="008B5C42"/>
    <w:p w14:paraId="11A172EE" w14:textId="77777777" w:rsidR="004302CA" w:rsidRDefault="004302CA" w:rsidP="008B5C42"/>
    <w:p w14:paraId="79C2D904" w14:textId="77777777" w:rsidR="004302CA" w:rsidRPr="004302CA" w:rsidRDefault="004302CA" w:rsidP="004302CA"/>
    <w:p w14:paraId="430C7660" w14:textId="77777777" w:rsidR="004302CA" w:rsidRPr="004302CA" w:rsidRDefault="004302CA" w:rsidP="004302CA"/>
    <w:p w14:paraId="50260788" w14:textId="77777777" w:rsidR="004302CA" w:rsidRPr="004302CA" w:rsidRDefault="004302CA" w:rsidP="004302CA"/>
    <w:p w14:paraId="5DFBD142" w14:textId="77777777" w:rsidR="004302CA" w:rsidRPr="004302CA" w:rsidRDefault="004302CA" w:rsidP="004302CA"/>
    <w:p w14:paraId="2097BD8D" w14:textId="77777777" w:rsidR="004302CA" w:rsidRPr="004302CA" w:rsidRDefault="004302CA" w:rsidP="004302CA"/>
    <w:p w14:paraId="784F8543" w14:textId="77777777" w:rsidR="004302CA" w:rsidRPr="004302CA" w:rsidRDefault="004302CA" w:rsidP="004302CA"/>
    <w:p w14:paraId="15917D7A" w14:textId="5DFDD82A" w:rsidR="004302CA" w:rsidRDefault="004302CA" w:rsidP="00F55B47">
      <w:pPr>
        <w:tabs>
          <w:tab w:val="left" w:pos="3840"/>
        </w:tabs>
      </w:pPr>
    </w:p>
    <w:p w14:paraId="098765B3" w14:textId="15A85A8A" w:rsidR="008B5C42" w:rsidRPr="00603447" w:rsidRDefault="0051123B" w:rsidP="00603447">
      <w:pPr>
        <w:pStyle w:val="A11"/>
        <w:spacing w:line="360" w:lineRule="auto"/>
        <w:rPr>
          <w:rFonts w:asciiTheme="minorHAnsi" w:hAnsiTheme="minorHAnsi" w:cstheme="minorHAnsi"/>
          <w:bCs/>
          <w:sz w:val="24"/>
          <w:szCs w:val="24"/>
        </w:rPr>
      </w:pPr>
      <w:bookmarkStart w:id="69" w:name="_Toc182988358"/>
      <w:bookmarkStart w:id="70" w:name="_Toc182988469"/>
      <w:bookmarkStart w:id="71" w:name="_Toc182988579"/>
      <w:bookmarkStart w:id="72" w:name="_Toc182988689"/>
      <w:bookmarkStart w:id="73" w:name="_Toc185136987"/>
      <w:bookmarkStart w:id="74" w:name="_Toc185154252"/>
      <w:bookmarkStart w:id="75" w:name="_Toc185228828"/>
      <w:bookmarkStart w:id="76" w:name="_Toc185228941"/>
      <w:bookmarkStart w:id="77" w:name="_Toc185229054"/>
      <w:bookmarkStart w:id="78" w:name="_Toc185229167"/>
      <w:bookmarkStart w:id="79" w:name="_Toc185229280"/>
      <w:bookmarkStart w:id="80" w:name="_Toc185229393"/>
      <w:bookmarkStart w:id="81" w:name="_Toc185229506"/>
      <w:bookmarkStart w:id="82" w:name="_Toc182988361"/>
      <w:bookmarkStart w:id="83" w:name="_Toc182988472"/>
      <w:bookmarkStart w:id="84" w:name="_Toc182988582"/>
      <w:bookmarkStart w:id="85" w:name="_Toc182988692"/>
      <w:bookmarkStart w:id="86" w:name="_Toc185136990"/>
      <w:bookmarkStart w:id="87" w:name="_Toc185154255"/>
      <w:bookmarkStart w:id="88" w:name="_Toc185228831"/>
      <w:bookmarkStart w:id="89" w:name="_Toc185228944"/>
      <w:bookmarkStart w:id="90" w:name="_Toc185229057"/>
      <w:bookmarkStart w:id="91" w:name="_Toc185229170"/>
      <w:bookmarkStart w:id="92" w:name="_Toc185229283"/>
      <w:bookmarkStart w:id="93" w:name="_Toc185229396"/>
      <w:bookmarkStart w:id="94" w:name="_Toc185229509"/>
      <w:bookmarkStart w:id="95" w:name="_Toc182988362"/>
      <w:bookmarkStart w:id="96" w:name="_Toc182988473"/>
      <w:bookmarkStart w:id="97" w:name="_Toc182988583"/>
      <w:bookmarkStart w:id="98" w:name="_Toc182988693"/>
      <w:bookmarkStart w:id="99" w:name="_Toc185136991"/>
      <w:bookmarkStart w:id="100" w:name="_Toc185154256"/>
      <w:bookmarkStart w:id="101" w:name="_Toc185228832"/>
      <w:bookmarkStart w:id="102" w:name="_Toc185228945"/>
      <w:bookmarkStart w:id="103" w:name="_Toc185229058"/>
      <w:bookmarkStart w:id="104" w:name="_Toc185229171"/>
      <w:bookmarkStart w:id="105" w:name="_Toc185229284"/>
      <w:bookmarkStart w:id="106" w:name="_Toc185229397"/>
      <w:bookmarkStart w:id="107" w:name="_Toc185229510"/>
      <w:bookmarkStart w:id="108" w:name="_Toc182988368"/>
      <w:bookmarkStart w:id="109" w:name="_Toc182988479"/>
      <w:bookmarkStart w:id="110" w:name="_Toc182988589"/>
      <w:bookmarkStart w:id="111" w:name="_Toc182988699"/>
      <w:bookmarkStart w:id="112" w:name="_Toc185136997"/>
      <w:bookmarkStart w:id="113" w:name="_Toc185154262"/>
      <w:bookmarkStart w:id="114" w:name="_Toc185228838"/>
      <w:bookmarkStart w:id="115" w:name="_Toc185228951"/>
      <w:bookmarkStart w:id="116" w:name="_Toc185229064"/>
      <w:bookmarkStart w:id="117" w:name="_Toc185229177"/>
      <w:bookmarkStart w:id="118" w:name="_Toc185229290"/>
      <w:bookmarkStart w:id="119" w:name="_Toc185229403"/>
      <w:bookmarkStart w:id="120" w:name="_Toc185229516"/>
      <w:bookmarkStart w:id="121" w:name="_Toc182988370"/>
      <w:bookmarkStart w:id="122" w:name="_Toc182988481"/>
      <w:bookmarkStart w:id="123" w:name="_Toc182988591"/>
      <w:bookmarkStart w:id="124" w:name="_Toc182988701"/>
      <w:bookmarkStart w:id="125" w:name="_Toc185136999"/>
      <w:bookmarkStart w:id="126" w:name="_Toc185154264"/>
      <w:bookmarkStart w:id="127" w:name="_Toc185228840"/>
      <w:bookmarkStart w:id="128" w:name="_Toc185228953"/>
      <w:bookmarkStart w:id="129" w:name="_Toc185229066"/>
      <w:bookmarkStart w:id="130" w:name="_Toc185229179"/>
      <w:bookmarkStart w:id="131" w:name="_Toc185229292"/>
      <w:bookmarkStart w:id="132" w:name="_Toc185229405"/>
      <w:bookmarkStart w:id="133" w:name="_Toc185229518"/>
      <w:bookmarkStart w:id="134" w:name="_Toc182988406"/>
      <w:bookmarkStart w:id="135" w:name="_Toc182988517"/>
      <w:bookmarkStart w:id="136" w:name="_Toc182988627"/>
      <w:bookmarkStart w:id="137" w:name="_Toc182988737"/>
      <w:bookmarkStart w:id="138" w:name="_Toc185137035"/>
      <w:bookmarkStart w:id="139" w:name="_Toc185154300"/>
      <w:bookmarkStart w:id="140" w:name="_Toc185228876"/>
      <w:bookmarkStart w:id="141" w:name="_Toc185228989"/>
      <w:bookmarkStart w:id="142" w:name="_Toc185229102"/>
      <w:bookmarkStart w:id="143" w:name="_Toc185229215"/>
      <w:bookmarkStart w:id="144" w:name="_Toc185229328"/>
      <w:bookmarkStart w:id="145" w:name="_Toc185229441"/>
      <w:bookmarkStart w:id="146" w:name="_Toc185229554"/>
      <w:bookmarkStart w:id="147" w:name="_Toc182988413"/>
      <w:bookmarkStart w:id="148" w:name="_Toc182988524"/>
      <w:bookmarkStart w:id="149" w:name="_Toc182988634"/>
      <w:bookmarkStart w:id="150" w:name="_Toc182988744"/>
      <w:bookmarkStart w:id="151" w:name="_Toc185137042"/>
      <w:bookmarkStart w:id="152" w:name="_Toc185154307"/>
      <w:bookmarkStart w:id="153" w:name="_Toc185228883"/>
      <w:bookmarkStart w:id="154" w:name="_Toc185228996"/>
      <w:bookmarkStart w:id="155" w:name="_Toc185229109"/>
      <w:bookmarkStart w:id="156" w:name="_Toc185229222"/>
      <w:bookmarkStart w:id="157" w:name="_Toc185229335"/>
      <w:bookmarkStart w:id="158" w:name="_Toc185229448"/>
      <w:bookmarkStart w:id="159" w:name="_Toc185229561"/>
      <w:bookmarkStart w:id="160" w:name="_Toc182988418"/>
      <w:bookmarkStart w:id="161" w:name="_Toc182988529"/>
      <w:bookmarkStart w:id="162" w:name="_Toc182988639"/>
      <w:bookmarkStart w:id="163" w:name="_Toc182988749"/>
      <w:bookmarkStart w:id="164" w:name="_Toc185137047"/>
      <w:bookmarkStart w:id="165" w:name="_Toc185154312"/>
      <w:bookmarkStart w:id="166" w:name="_Toc185228888"/>
      <w:bookmarkStart w:id="167" w:name="_Toc185229001"/>
      <w:bookmarkStart w:id="168" w:name="_Toc185229114"/>
      <w:bookmarkStart w:id="169" w:name="_Toc185229227"/>
      <w:bookmarkStart w:id="170" w:name="_Toc185229340"/>
      <w:bookmarkStart w:id="171" w:name="_Toc185229453"/>
      <w:bookmarkStart w:id="172" w:name="_Toc185229566"/>
      <w:bookmarkStart w:id="173" w:name="_Toc182988423"/>
      <w:bookmarkStart w:id="174" w:name="_Toc182988534"/>
      <w:bookmarkStart w:id="175" w:name="_Toc182988644"/>
      <w:bookmarkStart w:id="176" w:name="_Toc182988754"/>
      <w:bookmarkStart w:id="177" w:name="_Toc185137052"/>
      <w:bookmarkStart w:id="178" w:name="_Toc185154317"/>
      <w:bookmarkStart w:id="179" w:name="_Toc185228893"/>
      <w:bookmarkStart w:id="180" w:name="_Toc185229006"/>
      <w:bookmarkStart w:id="181" w:name="_Toc185229119"/>
      <w:bookmarkStart w:id="182" w:name="_Toc185229232"/>
      <w:bookmarkStart w:id="183" w:name="_Toc185229345"/>
      <w:bookmarkStart w:id="184" w:name="_Toc185229458"/>
      <w:bookmarkStart w:id="185" w:name="_Toc185229571"/>
      <w:bookmarkStart w:id="186" w:name="_Toc182988428"/>
      <w:bookmarkStart w:id="187" w:name="_Toc182988539"/>
      <w:bookmarkStart w:id="188" w:name="_Toc182988649"/>
      <w:bookmarkStart w:id="189" w:name="_Toc182988759"/>
      <w:bookmarkStart w:id="190" w:name="_Toc185137057"/>
      <w:bookmarkStart w:id="191" w:name="_Toc185154322"/>
      <w:bookmarkStart w:id="192" w:name="_Toc185228898"/>
      <w:bookmarkStart w:id="193" w:name="_Toc185229011"/>
      <w:bookmarkStart w:id="194" w:name="_Toc185229124"/>
      <w:bookmarkStart w:id="195" w:name="_Toc185229237"/>
      <w:bookmarkStart w:id="196" w:name="_Toc185229350"/>
      <w:bookmarkStart w:id="197" w:name="_Toc185229463"/>
      <w:bookmarkStart w:id="198" w:name="_Toc185229576"/>
      <w:bookmarkStart w:id="199" w:name="_Toc20000187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Theme="minorHAnsi" w:hAnsiTheme="minorHAnsi" w:cstheme="minorHAnsi"/>
          <w:bCs/>
          <w:sz w:val="24"/>
          <w:szCs w:val="24"/>
        </w:rPr>
        <w:lastRenderedPageBreak/>
        <w:t xml:space="preserve">Anlagen </w:t>
      </w:r>
      <w:r w:rsidR="0042725A" w:rsidRPr="00603447">
        <w:rPr>
          <w:rFonts w:asciiTheme="minorHAnsi" w:hAnsiTheme="minorHAnsi" w:cstheme="minorHAnsi"/>
          <w:bCs/>
          <w:sz w:val="24"/>
          <w:szCs w:val="24"/>
        </w:rPr>
        <w:t>der_des Förderungswerber_in</w:t>
      </w:r>
      <w:bookmarkEnd w:id="199"/>
    </w:p>
    <w:p w14:paraId="2A55363B" w14:textId="77777777" w:rsidR="008B5C42" w:rsidRPr="002E3098" w:rsidRDefault="008B5C42" w:rsidP="008B5C42">
      <w:pPr>
        <w:pStyle w:val="A2"/>
        <w:numPr>
          <w:ilvl w:val="0"/>
          <w:numId w:val="0"/>
        </w:numPr>
        <w:tabs>
          <w:tab w:val="left" w:pos="708"/>
        </w:tabs>
        <w:ind w:left="360"/>
        <w:rPr>
          <w:rFonts w:ascii="Calibri" w:hAnsi="Calibri"/>
        </w:rPr>
      </w:pPr>
    </w:p>
    <w:p w14:paraId="220E43BC" w14:textId="77777777" w:rsidR="008B5C42" w:rsidRPr="002E3098" w:rsidRDefault="008B5C42" w:rsidP="008B5C42">
      <w:pPr>
        <w:pStyle w:val="E1"/>
        <w:spacing w:line="360" w:lineRule="auto"/>
        <w:rPr>
          <w:rFonts w:ascii="Calibri" w:hAnsi="Calibri"/>
          <w:sz w:val="24"/>
          <w:szCs w:val="24"/>
        </w:rPr>
      </w:pPr>
      <w:r w:rsidRPr="002E3098">
        <w:rPr>
          <w:rFonts w:ascii="Calibri" w:hAnsi="Calibri"/>
          <w:sz w:val="24"/>
          <w:szCs w:val="24"/>
        </w:rPr>
        <w:t xml:space="preserve">Andere als die in der gegenständlichen Unterlage geforderten Anlagen sind unverlangt, werden nicht entgolten und werden nur auf ausdrücklichen Wunsch </w:t>
      </w:r>
      <w:r w:rsidR="0042725A">
        <w:rPr>
          <w:rFonts w:ascii="Calibri" w:hAnsi="Calibri"/>
          <w:sz w:val="24"/>
          <w:szCs w:val="24"/>
        </w:rPr>
        <w:t>der_des Förderungswerber_in</w:t>
      </w:r>
      <w:r w:rsidRPr="002E3098">
        <w:rPr>
          <w:rFonts w:ascii="Calibri" w:hAnsi="Calibri"/>
          <w:sz w:val="24"/>
          <w:szCs w:val="24"/>
        </w:rPr>
        <w:t xml:space="preserve"> zurückgestellt. </w:t>
      </w:r>
    </w:p>
    <w:p w14:paraId="18495605" w14:textId="77777777" w:rsidR="008B5C42" w:rsidRPr="002E3098" w:rsidRDefault="008B5C42" w:rsidP="008B5C42">
      <w:pPr>
        <w:numPr>
          <w:ilvl w:val="12"/>
          <w:numId w:val="0"/>
        </w:numPr>
        <w:rPr>
          <w:sz w:val="24"/>
          <w:szCs w:val="24"/>
        </w:rPr>
      </w:pPr>
    </w:p>
    <w:p w14:paraId="5075C5AC" w14:textId="77777777" w:rsidR="008B5C42" w:rsidRPr="002E3098" w:rsidRDefault="008B5C42" w:rsidP="008B5C42">
      <w:pPr>
        <w:numPr>
          <w:ilvl w:val="12"/>
          <w:numId w:val="0"/>
        </w:numPr>
        <w:rPr>
          <w:sz w:val="24"/>
          <w:szCs w:val="24"/>
        </w:rPr>
      </w:pPr>
    </w:p>
    <w:p w14:paraId="512D38BE" w14:textId="77777777" w:rsidR="008B5C42" w:rsidRPr="002E3098" w:rsidRDefault="008B5C42" w:rsidP="008B5C42">
      <w:pPr>
        <w:numPr>
          <w:ilvl w:val="12"/>
          <w:numId w:val="0"/>
        </w:numPr>
        <w:rPr>
          <w:sz w:val="24"/>
          <w:szCs w:val="24"/>
        </w:rPr>
      </w:pPr>
    </w:p>
    <w:p w14:paraId="00E28139" w14:textId="77777777" w:rsidR="008B5C42" w:rsidRPr="002E3098" w:rsidRDefault="008B5C42" w:rsidP="008B5C42">
      <w:pPr>
        <w:numPr>
          <w:ilvl w:val="12"/>
          <w:numId w:val="0"/>
        </w:numPr>
        <w:rPr>
          <w:sz w:val="24"/>
          <w:szCs w:val="24"/>
        </w:rPr>
      </w:pPr>
    </w:p>
    <w:p w14:paraId="0C840E4C" w14:textId="77777777" w:rsidR="008B5C42" w:rsidRPr="002E3098" w:rsidRDefault="008B5C42" w:rsidP="008B5C42">
      <w:pPr>
        <w:numPr>
          <w:ilvl w:val="12"/>
          <w:numId w:val="0"/>
        </w:numPr>
        <w:rPr>
          <w:sz w:val="24"/>
          <w:szCs w:val="24"/>
        </w:rPr>
      </w:pPr>
    </w:p>
    <w:p w14:paraId="412541FE" w14:textId="77777777" w:rsidR="008B5C42" w:rsidRPr="002E3098" w:rsidRDefault="008B5C42" w:rsidP="008B5C42">
      <w:pPr>
        <w:numPr>
          <w:ilvl w:val="12"/>
          <w:numId w:val="0"/>
        </w:numPr>
        <w:rPr>
          <w:sz w:val="24"/>
          <w:szCs w:val="24"/>
        </w:rPr>
      </w:pPr>
    </w:p>
    <w:p w14:paraId="4D617E15" w14:textId="77777777" w:rsidR="008B5C42" w:rsidRPr="002E3098" w:rsidRDefault="008B5C42" w:rsidP="008B5C42">
      <w:pPr>
        <w:numPr>
          <w:ilvl w:val="12"/>
          <w:numId w:val="0"/>
        </w:numPr>
        <w:rPr>
          <w:sz w:val="24"/>
          <w:szCs w:val="24"/>
        </w:rPr>
      </w:pPr>
    </w:p>
    <w:p w14:paraId="302ED4D4" w14:textId="77777777" w:rsidR="008B5C42" w:rsidRPr="002E3098" w:rsidRDefault="008B5C42" w:rsidP="008B5C42">
      <w:pPr>
        <w:numPr>
          <w:ilvl w:val="12"/>
          <w:numId w:val="0"/>
        </w:numPr>
        <w:rPr>
          <w:sz w:val="24"/>
          <w:szCs w:val="24"/>
        </w:rPr>
      </w:pPr>
    </w:p>
    <w:p w14:paraId="0FA7A3C2" w14:textId="77777777" w:rsidR="008B5C42" w:rsidRPr="002E3098" w:rsidRDefault="008B5C42" w:rsidP="008B5C42">
      <w:pPr>
        <w:numPr>
          <w:ilvl w:val="12"/>
          <w:numId w:val="0"/>
        </w:numPr>
        <w:rPr>
          <w:sz w:val="24"/>
          <w:szCs w:val="24"/>
        </w:rPr>
      </w:pPr>
    </w:p>
    <w:p w14:paraId="2D41FBAE" w14:textId="77777777" w:rsidR="008B5C42" w:rsidRPr="002E3098" w:rsidRDefault="008B5C42" w:rsidP="008B5C42">
      <w:pPr>
        <w:numPr>
          <w:ilvl w:val="12"/>
          <w:numId w:val="0"/>
        </w:numPr>
        <w:rPr>
          <w:sz w:val="24"/>
          <w:szCs w:val="24"/>
        </w:rPr>
      </w:pPr>
    </w:p>
    <w:p w14:paraId="57611083" w14:textId="77777777" w:rsidR="008B5C42" w:rsidRPr="002E3098" w:rsidRDefault="008B5C42" w:rsidP="008B5C42">
      <w:pPr>
        <w:numPr>
          <w:ilvl w:val="12"/>
          <w:numId w:val="0"/>
        </w:numPr>
        <w:rPr>
          <w:sz w:val="24"/>
          <w:szCs w:val="24"/>
        </w:rPr>
      </w:pPr>
    </w:p>
    <w:p w14:paraId="27CBB0A1" w14:textId="77777777" w:rsidR="00BC4E09" w:rsidRPr="002E3098" w:rsidRDefault="00BC4E09" w:rsidP="008B5C42">
      <w:pPr>
        <w:numPr>
          <w:ilvl w:val="12"/>
          <w:numId w:val="0"/>
        </w:numPr>
        <w:rPr>
          <w:sz w:val="24"/>
          <w:szCs w:val="24"/>
        </w:rPr>
      </w:pPr>
    </w:p>
    <w:p w14:paraId="4C43E1A3" w14:textId="77777777" w:rsidR="00BC4E09" w:rsidRPr="002E3098" w:rsidRDefault="00BC4E09" w:rsidP="008B5C42">
      <w:pPr>
        <w:numPr>
          <w:ilvl w:val="12"/>
          <w:numId w:val="0"/>
        </w:numPr>
        <w:rPr>
          <w:sz w:val="24"/>
          <w:szCs w:val="24"/>
        </w:rPr>
      </w:pPr>
    </w:p>
    <w:p w14:paraId="773A17B8" w14:textId="77777777" w:rsidR="00BC4E09" w:rsidRDefault="00BC4E09" w:rsidP="008B5C42">
      <w:pPr>
        <w:numPr>
          <w:ilvl w:val="12"/>
          <w:numId w:val="0"/>
        </w:numPr>
        <w:rPr>
          <w:sz w:val="24"/>
          <w:szCs w:val="24"/>
        </w:rPr>
      </w:pPr>
    </w:p>
    <w:p w14:paraId="28F86F56" w14:textId="77777777" w:rsidR="00F55B47" w:rsidRDefault="00F55B47" w:rsidP="008B5C42">
      <w:pPr>
        <w:numPr>
          <w:ilvl w:val="12"/>
          <w:numId w:val="0"/>
        </w:numPr>
        <w:rPr>
          <w:sz w:val="24"/>
          <w:szCs w:val="24"/>
        </w:rPr>
      </w:pPr>
    </w:p>
    <w:p w14:paraId="2A155757" w14:textId="77777777" w:rsidR="00F55B47" w:rsidRDefault="00F55B47" w:rsidP="008B5C42">
      <w:pPr>
        <w:numPr>
          <w:ilvl w:val="12"/>
          <w:numId w:val="0"/>
        </w:numPr>
        <w:rPr>
          <w:sz w:val="24"/>
          <w:szCs w:val="24"/>
        </w:rPr>
      </w:pPr>
    </w:p>
    <w:p w14:paraId="7C3A1ADD" w14:textId="77777777" w:rsidR="00F55B47" w:rsidRPr="002E3098" w:rsidRDefault="00F55B47" w:rsidP="008B5C42">
      <w:pPr>
        <w:numPr>
          <w:ilvl w:val="12"/>
          <w:numId w:val="0"/>
        </w:numPr>
        <w:rPr>
          <w:sz w:val="24"/>
          <w:szCs w:val="24"/>
        </w:rPr>
      </w:pPr>
    </w:p>
    <w:p w14:paraId="0AACD27A" w14:textId="77777777" w:rsidR="008B5C42" w:rsidRDefault="008B5C42" w:rsidP="008B5C42">
      <w:pPr>
        <w:numPr>
          <w:ilvl w:val="12"/>
          <w:numId w:val="0"/>
        </w:numPr>
        <w:rPr>
          <w:sz w:val="24"/>
          <w:szCs w:val="24"/>
        </w:rPr>
      </w:pPr>
    </w:p>
    <w:p w14:paraId="231343B3" w14:textId="77777777" w:rsidR="008B5C42" w:rsidRDefault="008B5C42" w:rsidP="008B5C42">
      <w:pPr>
        <w:numPr>
          <w:ilvl w:val="12"/>
          <w:numId w:val="0"/>
        </w:numPr>
        <w:pBdr>
          <w:top w:val="single" w:sz="4" w:space="1" w:color="auto"/>
          <w:left w:val="single" w:sz="4" w:space="4" w:color="auto"/>
          <w:bottom w:val="single" w:sz="4" w:space="1" w:color="auto"/>
          <w:right w:val="single" w:sz="4" w:space="4" w:color="auto"/>
        </w:pBdr>
        <w:jc w:val="center"/>
        <w:rPr>
          <w:sz w:val="24"/>
          <w:szCs w:val="24"/>
        </w:rPr>
      </w:pPr>
      <w:r>
        <w:rPr>
          <w:sz w:val="24"/>
          <w:szCs w:val="24"/>
        </w:rPr>
        <w:t>Ende der Unterlage</w:t>
      </w:r>
    </w:p>
    <w:sectPr w:rsidR="008B5C42" w:rsidSect="00E32E51">
      <w:footerReference w:type="default" r:id="rId9"/>
      <w:pgSz w:w="11906" w:h="16838"/>
      <w:pgMar w:top="1417" w:right="141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A8B3" w14:textId="77777777" w:rsidR="006603FE" w:rsidRDefault="006603FE" w:rsidP="00284CB8">
      <w:pPr>
        <w:spacing w:after="0" w:line="240" w:lineRule="auto"/>
      </w:pPr>
      <w:r>
        <w:separator/>
      </w:r>
    </w:p>
  </w:endnote>
  <w:endnote w:type="continuationSeparator" w:id="0">
    <w:p w14:paraId="7603D8B1" w14:textId="77777777" w:rsidR="006603FE" w:rsidRDefault="006603FE" w:rsidP="0028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A8BA" w14:textId="77777777" w:rsidR="00284CB8" w:rsidRDefault="00BC4E09" w:rsidP="00BC4E09">
    <w:pPr>
      <w:pStyle w:val="Fuzeile"/>
      <w:jc w:val="right"/>
    </w:pPr>
    <w:r>
      <w:rPr>
        <w:lang w:val="de-DE"/>
      </w:rPr>
      <w:t>Unt</w:t>
    </w:r>
    <w:r w:rsidR="006E16AD">
      <w:rPr>
        <w:lang w:val="de-DE"/>
      </w:rPr>
      <w:t>erlage zur Interessensbekundung</w:t>
    </w:r>
    <w:r>
      <w:rPr>
        <w:lang w:val="de-DE"/>
      </w:rPr>
      <w:t xml:space="preserve"> </w:t>
    </w:r>
    <w:r w:rsidR="004302CA">
      <w:rPr>
        <w:lang w:val="de-DE"/>
      </w:rPr>
      <w:tab/>
    </w:r>
    <w:r>
      <w:rPr>
        <w:lang w:val="de-DE"/>
      </w:rPr>
      <w:tab/>
    </w:r>
    <w:r w:rsidR="00284CB8">
      <w:rPr>
        <w:lang w:val="de-DE"/>
      </w:rPr>
      <w:t xml:space="preserve">Seite </w:t>
    </w:r>
    <w:r w:rsidR="00284CB8">
      <w:rPr>
        <w:b/>
      </w:rPr>
      <w:fldChar w:fldCharType="begin"/>
    </w:r>
    <w:r w:rsidR="00284CB8">
      <w:rPr>
        <w:b/>
      </w:rPr>
      <w:instrText>PAGE  \* Arabic  \* MERGEFORMAT</w:instrText>
    </w:r>
    <w:r w:rsidR="00284CB8">
      <w:rPr>
        <w:b/>
      </w:rPr>
      <w:fldChar w:fldCharType="separate"/>
    </w:r>
    <w:r w:rsidR="00C009C0" w:rsidRPr="00C009C0">
      <w:rPr>
        <w:b/>
        <w:noProof/>
        <w:lang w:val="de-DE"/>
      </w:rPr>
      <w:t>26</w:t>
    </w:r>
    <w:r w:rsidR="00284CB8">
      <w:rPr>
        <w:b/>
      </w:rPr>
      <w:fldChar w:fldCharType="end"/>
    </w:r>
    <w:r w:rsidR="00284CB8">
      <w:rPr>
        <w:lang w:val="de-DE"/>
      </w:rPr>
      <w:t xml:space="preserve"> von </w:t>
    </w:r>
    <w:r w:rsidR="00284CB8">
      <w:rPr>
        <w:b/>
      </w:rPr>
      <w:fldChar w:fldCharType="begin"/>
    </w:r>
    <w:r w:rsidR="00284CB8">
      <w:rPr>
        <w:b/>
      </w:rPr>
      <w:instrText>NUMPAGES  \* Arabic  \* MERGEFORMAT</w:instrText>
    </w:r>
    <w:r w:rsidR="00284CB8">
      <w:rPr>
        <w:b/>
      </w:rPr>
      <w:fldChar w:fldCharType="separate"/>
    </w:r>
    <w:r w:rsidR="00C009C0" w:rsidRPr="00C009C0">
      <w:rPr>
        <w:b/>
        <w:noProof/>
        <w:lang w:val="de-DE"/>
      </w:rPr>
      <w:t>26</w:t>
    </w:r>
    <w:r w:rsidR="00284CB8">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98F3" w14:textId="77777777" w:rsidR="006603FE" w:rsidRDefault="006603FE" w:rsidP="00284CB8">
      <w:pPr>
        <w:spacing w:after="0" w:line="240" w:lineRule="auto"/>
      </w:pPr>
      <w:r>
        <w:separator/>
      </w:r>
    </w:p>
  </w:footnote>
  <w:footnote w:type="continuationSeparator" w:id="0">
    <w:p w14:paraId="729F7F01" w14:textId="77777777" w:rsidR="006603FE" w:rsidRDefault="006603FE" w:rsidP="00284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04D"/>
    <w:multiLevelType w:val="hybridMultilevel"/>
    <w:tmpl w:val="E476166E"/>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121C7101"/>
    <w:multiLevelType w:val="hybridMultilevel"/>
    <w:tmpl w:val="4D288656"/>
    <w:lvl w:ilvl="0" w:tplc="0407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2AE491D"/>
    <w:multiLevelType w:val="hybridMultilevel"/>
    <w:tmpl w:val="D04CAAE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5382B56"/>
    <w:multiLevelType w:val="hybridMultilevel"/>
    <w:tmpl w:val="8940C5C4"/>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660EE"/>
    <w:multiLevelType w:val="hybridMultilevel"/>
    <w:tmpl w:val="9CD4F6DC"/>
    <w:lvl w:ilvl="0" w:tplc="0C070005">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244E7111"/>
    <w:multiLevelType w:val="hybridMultilevel"/>
    <w:tmpl w:val="F52C194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D90E4E"/>
    <w:multiLevelType w:val="multilevel"/>
    <w:tmpl w:val="2A94DA18"/>
    <w:lvl w:ilvl="0">
      <w:start w:val="1"/>
      <w:numFmt w:val="decimal"/>
      <w:lvlText w:val="%1."/>
      <w:lvlJc w:val="left"/>
      <w:pPr>
        <w:tabs>
          <w:tab w:val="num" w:pos="360"/>
        </w:tabs>
        <w:ind w:left="360" w:hanging="360"/>
      </w:pPr>
      <w:rPr>
        <w:rFonts w:ascii="Calibri" w:hAnsi="Calibri" w:cs="Calibri" w:hint="default"/>
        <w:b/>
        <w:i w:val="0"/>
        <w:sz w:val="24"/>
        <w:szCs w:val="24"/>
      </w:rPr>
    </w:lvl>
    <w:lvl w:ilvl="1">
      <w:start w:val="1"/>
      <w:numFmt w:val="decimal"/>
      <w:lvlText w:val="%1.%2."/>
      <w:lvlJc w:val="left"/>
      <w:pPr>
        <w:tabs>
          <w:tab w:val="num" w:pos="2564"/>
        </w:tabs>
        <w:ind w:left="2276" w:hanging="432"/>
      </w:pPr>
      <w:rPr>
        <w:rFonts w:ascii="Calibri" w:hAnsi="Calibri" w:cs="Calibri" w:hint="default"/>
        <w:b/>
        <w:bCs/>
        <w:i w:val="0"/>
        <w:iCs w:val="0"/>
        <w:caps w:val="0"/>
        <w:smallCaps w:val="0"/>
        <w:strike w:val="0"/>
        <w:dstrike w:val="0"/>
        <w:color w:val="auto"/>
        <w:spacing w:val="0"/>
        <w:w w:val="100"/>
        <w:kern w:val="0"/>
        <w:position w:val="0"/>
        <w:sz w:val="24"/>
        <w:szCs w:val="22"/>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ascii="Century Gothic" w:hAnsi="Century Gothic" w:hint="default"/>
        <w:b w:val="0"/>
        <w:i/>
        <w:strike w:val="0"/>
        <w:dstrike w:val="0"/>
        <w:sz w:val="24"/>
        <w:szCs w:val="24"/>
        <w:u w:val="none"/>
        <w:effect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8395F50"/>
    <w:multiLevelType w:val="hybridMultilevel"/>
    <w:tmpl w:val="A5DEB87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8" w15:restartNumberingAfterBreak="0">
    <w:nsid w:val="311F33DC"/>
    <w:multiLevelType w:val="hybridMultilevel"/>
    <w:tmpl w:val="9F8AEFC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5792FDE"/>
    <w:multiLevelType w:val="hybridMultilevel"/>
    <w:tmpl w:val="363C06D8"/>
    <w:lvl w:ilvl="0" w:tplc="0C07000F">
      <w:start w:val="1"/>
      <w:numFmt w:val="decimal"/>
      <w:lvlText w:val="%1."/>
      <w:lvlJc w:val="left"/>
      <w:pPr>
        <w:tabs>
          <w:tab w:val="num" w:pos="720"/>
        </w:tabs>
        <w:ind w:left="720" w:hanging="360"/>
      </w:pPr>
    </w:lvl>
    <w:lvl w:ilvl="1" w:tplc="0C070019">
      <w:start w:val="1"/>
      <w:numFmt w:val="lowerLetter"/>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abstractNum w:abstractNumId="10" w15:restartNumberingAfterBreak="0">
    <w:nsid w:val="387B73D5"/>
    <w:multiLevelType w:val="multilevel"/>
    <w:tmpl w:val="5D3C3B3E"/>
    <w:lvl w:ilvl="0">
      <w:start w:val="1"/>
      <w:numFmt w:val="decimal"/>
      <w:pStyle w:val="A1"/>
      <w:lvlText w:val="%1."/>
      <w:lvlJc w:val="left"/>
      <w:pPr>
        <w:tabs>
          <w:tab w:val="num" w:pos="360"/>
        </w:tabs>
        <w:ind w:left="360" w:hanging="360"/>
      </w:pPr>
      <w:rPr>
        <w:rFonts w:ascii="Calibri" w:hAnsi="Calibri" w:cs="Calibri" w:hint="default"/>
        <w:b/>
        <w:i w:val="0"/>
        <w:sz w:val="24"/>
        <w:szCs w:val="24"/>
      </w:rPr>
    </w:lvl>
    <w:lvl w:ilvl="1">
      <w:start w:val="1"/>
      <w:numFmt w:val="decimal"/>
      <w:pStyle w:val="A11"/>
      <w:lvlText w:val="%1.%2."/>
      <w:lvlJc w:val="left"/>
      <w:pPr>
        <w:tabs>
          <w:tab w:val="num" w:pos="1920"/>
        </w:tabs>
        <w:ind w:left="1632" w:hanging="432"/>
      </w:pPr>
      <w:rPr>
        <w:rFonts w:asciiTheme="minorHAnsi" w:hAnsiTheme="minorHAnsi" w:cstheme="minorHAnsi" w:hint="default"/>
        <w:b/>
        <w:bCs/>
        <w:i w:val="0"/>
        <w:iCs w:val="0"/>
        <w:caps w:val="0"/>
        <w:smallCaps w:val="0"/>
        <w:strike w:val="0"/>
        <w:dstrike w:val="0"/>
        <w:color w:val="auto"/>
        <w:spacing w:val="0"/>
        <w:w w:val="100"/>
        <w:kern w:val="0"/>
        <w:position w:val="0"/>
        <w:sz w:val="24"/>
        <w:szCs w:val="22"/>
        <w:u w:val="none"/>
        <w:effect w:val="none"/>
        <w:bdr w:val="none" w:sz="0" w:space="0" w:color="auto" w:frame="1"/>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ascii="Century Gothic" w:hAnsi="Century Gothic" w:hint="default"/>
        <w:b w:val="0"/>
        <w:i/>
        <w:strike w:val="0"/>
        <w:dstrike w:val="0"/>
        <w:sz w:val="24"/>
        <w:szCs w:val="24"/>
        <w:u w:val="none"/>
        <w:effect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1D01A06"/>
    <w:multiLevelType w:val="hybridMultilevel"/>
    <w:tmpl w:val="7144BE7A"/>
    <w:lvl w:ilvl="0" w:tplc="E250A786">
      <w:numFmt w:val="bullet"/>
      <w:lvlText w:val="-"/>
      <w:lvlJc w:val="left"/>
      <w:pPr>
        <w:ind w:left="720" w:hanging="360"/>
      </w:pPr>
      <w:rPr>
        <w:rFonts w:ascii="Calibri" w:eastAsia="Calibri" w:hAnsi="Calibri"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3892924"/>
    <w:multiLevelType w:val="hybridMultilevel"/>
    <w:tmpl w:val="F43A0F96"/>
    <w:lvl w:ilvl="0" w:tplc="26A03BF8">
      <w:numFmt w:val="bullet"/>
      <w:lvlText w:val="-"/>
      <w:lvlJc w:val="left"/>
      <w:pPr>
        <w:tabs>
          <w:tab w:val="num" w:pos="720"/>
        </w:tabs>
        <w:ind w:left="720" w:hanging="360"/>
      </w:pPr>
      <w:rPr>
        <w:rFonts w:ascii="Century Gothic" w:eastAsia="Times New Roman" w:hAnsi="Century Gothic" w:cs="Times New Roman"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57C2D"/>
    <w:multiLevelType w:val="hybridMultilevel"/>
    <w:tmpl w:val="5560C89A"/>
    <w:lvl w:ilvl="0" w:tplc="BCBADFBA">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91521B"/>
    <w:multiLevelType w:val="hybridMultilevel"/>
    <w:tmpl w:val="753E48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5" w15:restartNumberingAfterBreak="0">
    <w:nsid w:val="61670817"/>
    <w:multiLevelType w:val="multilevel"/>
    <w:tmpl w:val="D49CEE60"/>
    <w:lvl w:ilvl="0">
      <w:start w:val="1"/>
      <w:numFmt w:val="decimal"/>
      <w:pStyle w:val="A10"/>
      <w:lvlText w:val="%1."/>
      <w:lvlJc w:val="left"/>
      <w:pPr>
        <w:tabs>
          <w:tab w:val="num" w:pos="360"/>
        </w:tabs>
        <w:ind w:left="360" w:hanging="360"/>
      </w:pPr>
      <w:rPr>
        <w:rFonts w:ascii="Arial" w:hAnsi="Arial" w:cs="Times New Roman" w:hint="default"/>
        <w:b/>
        <w:i w:val="0"/>
        <w:sz w:val="28"/>
        <w:szCs w:val="28"/>
      </w:rPr>
    </w:lvl>
    <w:lvl w:ilvl="1">
      <w:start w:val="1"/>
      <w:numFmt w:val="decimal"/>
      <w:pStyle w:val="A2"/>
      <w:lvlText w:val="%1.%2."/>
      <w:lvlJc w:val="left"/>
      <w:pPr>
        <w:tabs>
          <w:tab w:val="num" w:pos="567"/>
        </w:tabs>
        <w:ind w:left="1000" w:hanging="1000"/>
      </w:pPr>
      <w:rPr>
        <w:rFonts w:ascii="Arial" w:hAnsi="Arial" w:cs="Times New Roman" w:hint="default"/>
        <w:b/>
        <w:i w:val="0"/>
        <w:sz w:val="22"/>
        <w:szCs w:val="22"/>
      </w:rPr>
    </w:lvl>
    <w:lvl w:ilvl="2">
      <w:start w:val="1"/>
      <w:numFmt w:val="decimal"/>
      <w:lvlText w:val="%1.%2.%3."/>
      <w:lvlJc w:val="left"/>
      <w:pPr>
        <w:tabs>
          <w:tab w:val="num" w:pos="1440"/>
        </w:tabs>
        <w:ind w:left="1224" w:hanging="504"/>
      </w:pPr>
      <w:rPr>
        <w:rFonts w:ascii="Century Gothic" w:hAnsi="Century Gothic" w:hint="default"/>
        <w:b w:val="0"/>
        <w:i/>
        <w:strike w:val="0"/>
        <w:dstrike w:val="0"/>
        <w:sz w:val="24"/>
        <w:szCs w:val="24"/>
        <w:u w:val="none"/>
        <w:effect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29D7666"/>
    <w:multiLevelType w:val="hybridMultilevel"/>
    <w:tmpl w:val="DB3662C8"/>
    <w:lvl w:ilvl="0" w:tplc="26A03BF8">
      <w:numFmt w:val="bullet"/>
      <w:lvlText w:val="-"/>
      <w:lvlJc w:val="left"/>
      <w:pPr>
        <w:tabs>
          <w:tab w:val="num" w:pos="720"/>
        </w:tabs>
        <w:ind w:left="720" w:hanging="360"/>
      </w:pPr>
      <w:rPr>
        <w:rFonts w:ascii="Century Gothic" w:eastAsia="Times New Roman" w:hAnsi="Century Gothic" w:cs="Times New Roman"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num w:numId="1" w16cid:durableId="1688826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4139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3149120">
    <w:abstractNumId w:val="3"/>
  </w:num>
  <w:num w:numId="4" w16cid:durableId="1003583768">
    <w:abstractNumId w:val="16"/>
  </w:num>
  <w:num w:numId="5" w16cid:durableId="1369571476">
    <w:abstractNumId w:val="12"/>
  </w:num>
  <w:num w:numId="6" w16cid:durableId="1859463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094707">
    <w:abstractNumId w:val="3"/>
  </w:num>
  <w:num w:numId="8" w16cid:durableId="1200886">
    <w:abstractNumId w:val="9"/>
  </w:num>
  <w:num w:numId="9" w16cid:durableId="1896429287">
    <w:abstractNumId w:val="14"/>
  </w:num>
  <w:num w:numId="10" w16cid:durableId="1766225050">
    <w:abstractNumId w:val="2"/>
  </w:num>
  <w:num w:numId="11" w16cid:durableId="2112359652">
    <w:abstractNumId w:val="11"/>
  </w:num>
  <w:num w:numId="12" w16cid:durableId="710032265">
    <w:abstractNumId w:val="2"/>
  </w:num>
  <w:num w:numId="13" w16cid:durableId="656688687">
    <w:abstractNumId w:val="4"/>
  </w:num>
  <w:num w:numId="14" w16cid:durableId="1247034382">
    <w:abstractNumId w:val="8"/>
  </w:num>
  <w:num w:numId="15" w16cid:durableId="729615442">
    <w:abstractNumId w:val="1"/>
  </w:num>
  <w:num w:numId="16" w16cid:durableId="1402094715">
    <w:abstractNumId w:val="7"/>
  </w:num>
  <w:num w:numId="17" w16cid:durableId="226108705">
    <w:abstractNumId w:val="6"/>
  </w:num>
  <w:num w:numId="18" w16cid:durableId="891304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2404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215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1512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668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831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7288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251576">
    <w:abstractNumId w:val="13"/>
  </w:num>
  <w:num w:numId="26" w16cid:durableId="1815609371">
    <w:abstractNumId w:val="5"/>
  </w:num>
  <w:num w:numId="27" w16cid:durableId="54352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42"/>
    <w:rsid w:val="0000384B"/>
    <w:rsid w:val="0000652C"/>
    <w:rsid w:val="00045901"/>
    <w:rsid w:val="00076D8A"/>
    <w:rsid w:val="000D3470"/>
    <w:rsid w:val="00100778"/>
    <w:rsid w:val="00107F62"/>
    <w:rsid w:val="001144E1"/>
    <w:rsid w:val="00120A01"/>
    <w:rsid w:val="0012738B"/>
    <w:rsid w:val="00153A19"/>
    <w:rsid w:val="00171D88"/>
    <w:rsid w:val="00193E43"/>
    <w:rsid w:val="001951CA"/>
    <w:rsid w:val="001A5338"/>
    <w:rsid w:val="00204BA0"/>
    <w:rsid w:val="002602FE"/>
    <w:rsid w:val="002733D6"/>
    <w:rsid w:val="002829EC"/>
    <w:rsid w:val="00284CB8"/>
    <w:rsid w:val="0029376D"/>
    <w:rsid w:val="00294C01"/>
    <w:rsid w:val="00295A30"/>
    <w:rsid w:val="002E3098"/>
    <w:rsid w:val="003032AB"/>
    <w:rsid w:val="00333B6D"/>
    <w:rsid w:val="00336C09"/>
    <w:rsid w:val="00336E42"/>
    <w:rsid w:val="003804C5"/>
    <w:rsid w:val="003C50CC"/>
    <w:rsid w:val="003E59DC"/>
    <w:rsid w:val="003F6CB1"/>
    <w:rsid w:val="004069C0"/>
    <w:rsid w:val="0042725A"/>
    <w:rsid w:val="004302CA"/>
    <w:rsid w:val="00442667"/>
    <w:rsid w:val="004534C7"/>
    <w:rsid w:val="004864F2"/>
    <w:rsid w:val="00491792"/>
    <w:rsid w:val="00491FC2"/>
    <w:rsid w:val="00496BCD"/>
    <w:rsid w:val="004B1DB0"/>
    <w:rsid w:val="004C4B5B"/>
    <w:rsid w:val="004D090F"/>
    <w:rsid w:val="004F52BB"/>
    <w:rsid w:val="0051123B"/>
    <w:rsid w:val="005360A1"/>
    <w:rsid w:val="00573528"/>
    <w:rsid w:val="005F3D0B"/>
    <w:rsid w:val="00603447"/>
    <w:rsid w:val="006061EF"/>
    <w:rsid w:val="006403C4"/>
    <w:rsid w:val="006603FE"/>
    <w:rsid w:val="00663EB6"/>
    <w:rsid w:val="00684F49"/>
    <w:rsid w:val="0068631A"/>
    <w:rsid w:val="00687EB0"/>
    <w:rsid w:val="006A7150"/>
    <w:rsid w:val="006B0128"/>
    <w:rsid w:val="006B2CB0"/>
    <w:rsid w:val="006E16AD"/>
    <w:rsid w:val="006F4DE6"/>
    <w:rsid w:val="0071119A"/>
    <w:rsid w:val="00754DE0"/>
    <w:rsid w:val="00761517"/>
    <w:rsid w:val="00763BA3"/>
    <w:rsid w:val="0077551E"/>
    <w:rsid w:val="00786BB2"/>
    <w:rsid w:val="007954D0"/>
    <w:rsid w:val="0079589E"/>
    <w:rsid w:val="007D1285"/>
    <w:rsid w:val="007D60D2"/>
    <w:rsid w:val="008810C8"/>
    <w:rsid w:val="008975B1"/>
    <w:rsid w:val="008B46CF"/>
    <w:rsid w:val="008B5C42"/>
    <w:rsid w:val="008B5F7F"/>
    <w:rsid w:val="008C30F5"/>
    <w:rsid w:val="009025DD"/>
    <w:rsid w:val="00906458"/>
    <w:rsid w:val="009152EA"/>
    <w:rsid w:val="00920E19"/>
    <w:rsid w:val="009227BB"/>
    <w:rsid w:val="009258F0"/>
    <w:rsid w:val="0098044E"/>
    <w:rsid w:val="009B1872"/>
    <w:rsid w:val="009B3EF6"/>
    <w:rsid w:val="009C78F5"/>
    <w:rsid w:val="009D3B28"/>
    <w:rsid w:val="009E1B1D"/>
    <w:rsid w:val="009E65EE"/>
    <w:rsid w:val="009E6E7B"/>
    <w:rsid w:val="00A50C07"/>
    <w:rsid w:val="00A540CD"/>
    <w:rsid w:val="00AB0541"/>
    <w:rsid w:val="00AB3A2F"/>
    <w:rsid w:val="00AD3632"/>
    <w:rsid w:val="00AE76EF"/>
    <w:rsid w:val="00AF6709"/>
    <w:rsid w:val="00B04A85"/>
    <w:rsid w:val="00B06D25"/>
    <w:rsid w:val="00B30CC4"/>
    <w:rsid w:val="00BA2DC0"/>
    <w:rsid w:val="00BA5BC3"/>
    <w:rsid w:val="00BA5FFB"/>
    <w:rsid w:val="00BC4E09"/>
    <w:rsid w:val="00BE473C"/>
    <w:rsid w:val="00C005B5"/>
    <w:rsid w:val="00C009C0"/>
    <w:rsid w:val="00C03515"/>
    <w:rsid w:val="00C27D15"/>
    <w:rsid w:val="00CB30A0"/>
    <w:rsid w:val="00CF51AF"/>
    <w:rsid w:val="00D26761"/>
    <w:rsid w:val="00D644D9"/>
    <w:rsid w:val="00D92B7F"/>
    <w:rsid w:val="00D9467C"/>
    <w:rsid w:val="00DC4D71"/>
    <w:rsid w:val="00DF1CB2"/>
    <w:rsid w:val="00E32E51"/>
    <w:rsid w:val="00E34E6E"/>
    <w:rsid w:val="00E42C7C"/>
    <w:rsid w:val="00E471B2"/>
    <w:rsid w:val="00E64C9E"/>
    <w:rsid w:val="00E806EA"/>
    <w:rsid w:val="00E87F59"/>
    <w:rsid w:val="00ED14FA"/>
    <w:rsid w:val="00ED3EED"/>
    <w:rsid w:val="00ED6D48"/>
    <w:rsid w:val="00EF2233"/>
    <w:rsid w:val="00EF31D0"/>
    <w:rsid w:val="00F14B6F"/>
    <w:rsid w:val="00F55B47"/>
    <w:rsid w:val="00F57EE2"/>
    <w:rsid w:val="00F776FA"/>
    <w:rsid w:val="00FA22CB"/>
    <w:rsid w:val="00FA3137"/>
    <w:rsid w:val="00FA71C9"/>
    <w:rsid w:val="00FC7A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DCDE"/>
  <w15:chartTrackingRefBased/>
  <w15:docId w15:val="{EE456478-52B0-4BFE-9FAE-6C38A1F5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de-AT" w:eastAsia="en-US"/>
    </w:rPr>
  </w:style>
  <w:style w:type="paragraph" w:styleId="berschrift1">
    <w:name w:val="heading 1"/>
    <w:basedOn w:val="Standard"/>
    <w:next w:val="Standard"/>
    <w:link w:val="berschrift1Zchn"/>
    <w:uiPriority w:val="9"/>
    <w:qFormat/>
    <w:rsid w:val="008B5C42"/>
    <w:pPr>
      <w:keepNext/>
      <w:spacing w:before="240" w:after="60"/>
      <w:outlineLvl w:val="0"/>
    </w:pPr>
    <w:rPr>
      <w:rFonts w:ascii="Cambria" w:eastAsia="Times New Roman" w:hAnsi="Cambria"/>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8B5C42"/>
    <w:rPr>
      <w:color w:val="0000FF"/>
      <w:u w:val="single"/>
    </w:rPr>
  </w:style>
  <w:style w:type="paragraph" w:styleId="Verzeichnis1">
    <w:name w:val="toc 1"/>
    <w:basedOn w:val="Standard"/>
    <w:next w:val="Standard"/>
    <w:autoRedefine/>
    <w:uiPriority w:val="39"/>
    <w:unhideWhenUsed/>
    <w:rsid w:val="004D090F"/>
    <w:pPr>
      <w:tabs>
        <w:tab w:val="left" w:pos="600"/>
        <w:tab w:val="right" w:leader="dot" w:pos="9072"/>
      </w:tabs>
      <w:overflowPunct w:val="0"/>
      <w:autoSpaceDE w:val="0"/>
      <w:autoSpaceDN w:val="0"/>
      <w:adjustRightInd w:val="0"/>
      <w:spacing w:before="120" w:after="120" w:line="240" w:lineRule="auto"/>
      <w:ind w:right="-567"/>
    </w:pPr>
    <w:rPr>
      <w:rFonts w:ascii="Arial" w:eastAsia="Times New Roman" w:hAnsi="Arial"/>
      <w:b/>
      <w:bCs/>
      <w:caps/>
      <w:szCs w:val="20"/>
      <w:lang w:val="de-DE" w:eastAsia="de-DE"/>
    </w:rPr>
  </w:style>
  <w:style w:type="paragraph" w:styleId="Verzeichnis2">
    <w:name w:val="toc 2"/>
    <w:basedOn w:val="Standard"/>
    <w:next w:val="Standard"/>
    <w:autoRedefine/>
    <w:uiPriority w:val="39"/>
    <w:unhideWhenUsed/>
    <w:rsid w:val="008B5C42"/>
    <w:pPr>
      <w:overflowPunct w:val="0"/>
      <w:autoSpaceDE w:val="0"/>
      <w:autoSpaceDN w:val="0"/>
      <w:adjustRightInd w:val="0"/>
      <w:spacing w:after="0" w:line="240" w:lineRule="auto"/>
      <w:ind w:left="200"/>
    </w:pPr>
    <w:rPr>
      <w:rFonts w:ascii="Arial" w:eastAsia="Times New Roman" w:hAnsi="Arial"/>
      <w:smallCaps/>
      <w:szCs w:val="20"/>
      <w:lang w:val="de-DE" w:eastAsia="de-DE"/>
    </w:rPr>
  </w:style>
  <w:style w:type="paragraph" w:styleId="Kopfzeile">
    <w:name w:val="header"/>
    <w:basedOn w:val="Standard"/>
    <w:link w:val="KopfzeileZchn"/>
    <w:uiPriority w:val="99"/>
    <w:unhideWhenUsed/>
    <w:rsid w:val="008B5C42"/>
    <w:pPr>
      <w:tabs>
        <w:tab w:val="center" w:pos="4536"/>
        <w:tab w:val="right" w:pos="9072"/>
      </w:tabs>
      <w:overflowPunct w:val="0"/>
      <w:autoSpaceDE w:val="0"/>
      <w:autoSpaceDN w:val="0"/>
      <w:adjustRightInd w:val="0"/>
      <w:spacing w:after="0" w:line="240" w:lineRule="auto"/>
    </w:pPr>
    <w:rPr>
      <w:rFonts w:ascii="Times New Roman" w:eastAsia="Times New Roman" w:hAnsi="Times New Roman"/>
      <w:sz w:val="20"/>
      <w:szCs w:val="20"/>
      <w:lang w:val="de-DE" w:eastAsia="de-DE"/>
    </w:rPr>
  </w:style>
  <w:style w:type="character" w:customStyle="1" w:styleId="KopfzeileZchn">
    <w:name w:val="Kopfzeile Zchn"/>
    <w:link w:val="Kopfzeile"/>
    <w:uiPriority w:val="99"/>
    <w:rsid w:val="008B5C42"/>
    <w:rPr>
      <w:rFonts w:ascii="Times New Roman" w:eastAsia="Times New Roman" w:hAnsi="Times New Roman"/>
      <w:lang w:val="de-DE" w:eastAsia="de-DE"/>
    </w:rPr>
  </w:style>
  <w:style w:type="paragraph" w:styleId="Titel">
    <w:name w:val="Title"/>
    <w:basedOn w:val="Standard"/>
    <w:link w:val="TitelZchn"/>
    <w:qFormat/>
    <w:rsid w:val="008B5C42"/>
    <w:pPr>
      <w:overflowPunct w:val="0"/>
      <w:autoSpaceDE w:val="0"/>
      <w:autoSpaceDN w:val="0"/>
      <w:adjustRightInd w:val="0"/>
      <w:spacing w:after="0" w:line="240" w:lineRule="auto"/>
      <w:jc w:val="center"/>
    </w:pPr>
    <w:rPr>
      <w:rFonts w:ascii="Arial" w:eastAsia="Times New Roman" w:hAnsi="Arial"/>
      <w:b/>
      <w:sz w:val="48"/>
      <w:szCs w:val="20"/>
      <w:lang w:val="de-DE" w:eastAsia="de-DE"/>
    </w:rPr>
  </w:style>
  <w:style w:type="character" w:customStyle="1" w:styleId="TitelZchn">
    <w:name w:val="Titel Zchn"/>
    <w:link w:val="Titel"/>
    <w:rsid w:val="008B5C42"/>
    <w:rPr>
      <w:rFonts w:ascii="Arial" w:eastAsia="Times New Roman" w:hAnsi="Arial"/>
      <w:b/>
      <w:sz w:val="48"/>
      <w:lang w:val="de-DE" w:eastAsia="de-DE"/>
    </w:rPr>
  </w:style>
  <w:style w:type="paragraph" w:styleId="Textkrper">
    <w:name w:val="Body Text"/>
    <w:basedOn w:val="Standard"/>
    <w:link w:val="TextkrperZchn"/>
    <w:semiHidden/>
    <w:unhideWhenUsed/>
    <w:rsid w:val="008B5C42"/>
    <w:pPr>
      <w:numPr>
        <w:ilvl w:val="12"/>
      </w:numPr>
      <w:overflowPunct w:val="0"/>
      <w:autoSpaceDE w:val="0"/>
      <w:autoSpaceDN w:val="0"/>
      <w:adjustRightInd w:val="0"/>
      <w:spacing w:after="0" w:line="240" w:lineRule="auto"/>
    </w:pPr>
    <w:rPr>
      <w:rFonts w:ascii="Arial" w:eastAsia="Times New Roman" w:hAnsi="Arial"/>
      <w:iCs/>
      <w:szCs w:val="20"/>
      <w:lang w:val="de-DE" w:eastAsia="de-DE"/>
    </w:rPr>
  </w:style>
  <w:style w:type="character" w:customStyle="1" w:styleId="TextkrperZchn">
    <w:name w:val="Textkörper Zchn"/>
    <w:link w:val="Textkrper"/>
    <w:semiHidden/>
    <w:rsid w:val="008B5C42"/>
    <w:rPr>
      <w:rFonts w:ascii="Arial" w:eastAsia="Times New Roman" w:hAnsi="Arial"/>
      <w:iCs/>
      <w:sz w:val="22"/>
      <w:lang w:val="de-DE" w:eastAsia="de-DE"/>
    </w:rPr>
  </w:style>
  <w:style w:type="paragraph" w:styleId="Textkrper-Zeileneinzug">
    <w:name w:val="Body Text Indent"/>
    <w:basedOn w:val="Standard"/>
    <w:link w:val="Textkrper-ZeileneinzugZchn"/>
    <w:semiHidden/>
    <w:unhideWhenUsed/>
    <w:rsid w:val="008B5C42"/>
    <w:pPr>
      <w:overflowPunct w:val="0"/>
      <w:autoSpaceDE w:val="0"/>
      <w:autoSpaceDN w:val="0"/>
      <w:adjustRightInd w:val="0"/>
      <w:spacing w:after="120" w:line="240" w:lineRule="auto"/>
      <w:ind w:left="283"/>
    </w:pPr>
    <w:rPr>
      <w:rFonts w:ascii="Times New Roman" w:eastAsia="Times New Roman" w:hAnsi="Times New Roman"/>
      <w:sz w:val="20"/>
      <w:szCs w:val="20"/>
      <w:lang w:val="de-DE" w:eastAsia="de-DE"/>
    </w:rPr>
  </w:style>
  <w:style w:type="character" w:customStyle="1" w:styleId="Textkrper-ZeileneinzugZchn">
    <w:name w:val="Textkörper-Zeileneinzug Zchn"/>
    <w:link w:val="Textkrper-Zeileneinzug"/>
    <w:semiHidden/>
    <w:rsid w:val="008B5C42"/>
    <w:rPr>
      <w:rFonts w:ascii="Times New Roman" w:eastAsia="Times New Roman" w:hAnsi="Times New Roman"/>
      <w:lang w:val="de-DE" w:eastAsia="de-DE"/>
    </w:rPr>
  </w:style>
  <w:style w:type="paragraph" w:styleId="Textkrper2">
    <w:name w:val="Body Text 2"/>
    <w:basedOn w:val="Standard"/>
    <w:link w:val="Textkrper2Zchn"/>
    <w:unhideWhenUsed/>
    <w:rsid w:val="008B5C42"/>
    <w:pPr>
      <w:overflowPunct w:val="0"/>
      <w:autoSpaceDE w:val="0"/>
      <w:autoSpaceDN w:val="0"/>
      <w:adjustRightInd w:val="0"/>
      <w:spacing w:after="120" w:line="480" w:lineRule="auto"/>
    </w:pPr>
    <w:rPr>
      <w:rFonts w:ascii="Times New Roman" w:eastAsia="Times New Roman" w:hAnsi="Times New Roman"/>
      <w:sz w:val="20"/>
      <w:szCs w:val="20"/>
      <w:lang w:val="de-DE" w:eastAsia="de-DE"/>
    </w:rPr>
  </w:style>
  <w:style w:type="character" w:customStyle="1" w:styleId="Textkrper2Zchn">
    <w:name w:val="Textkörper 2 Zchn"/>
    <w:link w:val="Textkrper2"/>
    <w:rsid w:val="008B5C42"/>
    <w:rPr>
      <w:rFonts w:ascii="Times New Roman" w:eastAsia="Times New Roman" w:hAnsi="Times New Roman"/>
      <w:lang w:val="de-DE" w:eastAsia="de-DE"/>
    </w:rPr>
  </w:style>
  <w:style w:type="paragraph" w:customStyle="1" w:styleId="A1">
    <w:name w:val="A_1"/>
    <w:basedOn w:val="berschrift1"/>
    <w:rsid w:val="008B5C42"/>
    <w:pPr>
      <w:numPr>
        <w:numId w:val="1"/>
      </w:numPr>
      <w:overflowPunct w:val="0"/>
      <w:autoSpaceDE w:val="0"/>
      <w:autoSpaceDN w:val="0"/>
      <w:adjustRightInd w:val="0"/>
      <w:spacing w:before="0" w:after="240" w:line="240" w:lineRule="auto"/>
      <w:ind w:left="0" w:firstLine="0"/>
    </w:pPr>
    <w:rPr>
      <w:rFonts w:ascii="Arial" w:hAnsi="Arial"/>
      <w:bCs w:val="0"/>
      <w:iCs/>
      <w:kern w:val="0"/>
      <w:sz w:val="28"/>
      <w:szCs w:val="20"/>
      <w:lang w:val="de-DE" w:eastAsia="de-DE"/>
    </w:rPr>
  </w:style>
  <w:style w:type="paragraph" w:customStyle="1" w:styleId="A11">
    <w:name w:val="A_1_1"/>
    <w:basedOn w:val="A1"/>
    <w:rsid w:val="008B5C42"/>
    <w:pPr>
      <w:numPr>
        <w:ilvl w:val="1"/>
      </w:numPr>
    </w:pPr>
    <w:rPr>
      <w:sz w:val="22"/>
      <w:szCs w:val="22"/>
    </w:rPr>
  </w:style>
  <w:style w:type="paragraph" w:customStyle="1" w:styleId="ASandard">
    <w:name w:val="A_Sandard"/>
    <w:basedOn w:val="Standard"/>
    <w:rsid w:val="008B5C42"/>
    <w:pPr>
      <w:overflowPunct w:val="0"/>
      <w:autoSpaceDE w:val="0"/>
      <w:autoSpaceDN w:val="0"/>
      <w:adjustRightInd w:val="0"/>
      <w:spacing w:after="0" w:line="240" w:lineRule="auto"/>
    </w:pPr>
    <w:rPr>
      <w:rFonts w:ascii="Arial" w:eastAsia="Times New Roman" w:hAnsi="Arial"/>
      <w:szCs w:val="20"/>
      <w:lang w:val="de-DE" w:eastAsia="de-DE"/>
    </w:rPr>
  </w:style>
  <w:style w:type="paragraph" w:customStyle="1" w:styleId="E1">
    <w:name w:val="E1"/>
    <w:basedOn w:val="Standard"/>
    <w:rsid w:val="008B5C42"/>
    <w:pPr>
      <w:spacing w:after="120" w:line="320" w:lineRule="atLeast"/>
      <w:jc w:val="both"/>
    </w:pPr>
    <w:rPr>
      <w:rFonts w:ascii="Arial" w:eastAsia="Times New Roman" w:hAnsi="Arial"/>
      <w:noProof/>
      <w:szCs w:val="20"/>
      <w:lang w:val="de-DE" w:eastAsia="de-DE"/>
    </w:rPr>
  </w:style>
  <w:style w:type="paragraph" w:customStyle="1" w:styleId="A2">
    <w:name w:val="A_Ü_2"/>
    <w:basedOn w:val="Standard"/>
    <w:rsid w:val="008B5C42"/>
    <w:pPr>
      <w:numPr>
        <w:ilvl w:val="1"/>
        <w:numId w:val="2"/>
      </w:numPr>
      <w:overflowPunct w:val="0"/>
      <w:autoSpaceDE w:val="0"/>
      <w:autoSpaceDN w:val="0"/>
      <w:adjustRightInd w:val="0"/>
      <w:spacing w:after="0" w:line="240" w:lineRule="auto"/>
    </w:pPr>
    <w:rPr>
      <w:rFonts w:ascii="Arial" w:eastAsia="Times New Roman" w:hAnsi="Arial"/>
      <w:b/>
      <w:lang w:val="de-DE" w:eastAsia="de-DE"/>
    </w:rPr>
  </w:style>
  <w:style w:type="paragraph" w:customStyle="1" w:styleId="A10">
    <w:name w:val="A_Ü_1"/>
    <w:basedOn w:val="Standard"/>
    <w:rsid w:val="008B5C42"/>
    <w:pPr>
      <w:numPr>
        <w:numId w:val="2"/>
      </w:numPr>
      <w:overflowPunct w:val="0"/>
      <w:autoSpaceDE w:val="0"/>
      <w:autoSpaceDN w:val="0"/>
      <w:adjustRightInd w:val="0"/>
      <w:spacing w:after="0" w:line="240" w:lineRule="auto"/>
    </w:pPr>
    <w:rPr>
      <w:rFonts w:ascii="Arial" w:eastAsia="Times New Roman" w:hAnsi="Arial"/>
      <w:b/>
      <w:sz w:val="28"/>
      <w:szCs w:val="28"/>
      <w:lang w:val="de-DE" w:eastAsia="de-DE"/>
    </w:rPr>
  </w:style>
  <w:style w:type="character" w:customStyle="1" w:styleId="berschrift1Zchn">
    <w:name w:val="Überschrift 1 Zchn"/>
    <w:link w:val="berschrift1"/>
    <w:uiPriority w:val="9"/>
    <w:rsid w:val="008B5C42"/>
    <w:rPr>
      <w:rFonts w:ascii="Cambria" w:eastAsia="Times New Roman" w:hAnsi="Cambria" w:cs="Times New Roman"/>
      <w:b/>
      <w:bCs/>
      <w:kern w:val="32"/>
      <w:sz w:val="32"/>
      <w:szCs w:val="32"/>
      <w:lang w:eastAsia="en-US"/>
    </w:rPr>
  </w:style>
  <w:style w:type="paragraph" w:styleId="KeinLeerraum">
    <w:name w:val="No Spacing"/>
    <w:uiPriority w:val="1"/>
    <w:qFormat/>
    <w:rsid w:val="00120A01"/>
    <w:rPr>
      <w:sz w:val="22"/>
      <w:szCs w:val="22"/>
      <w:lang w:val="de-AT" w:eastAsia="en-US"/>
    </w:rPr>
  </w:style>
  <w:style w:type="paragraph" w:styleId="Sprechblasentext">
    <w:name w:val="Balloon Text"/>
    <w:basedOn w:val="Standard"/>
    <w:link w:val="SprechblasentextZchn"/>
    <w:uiPriority w:val="99"/>
    <w:semiHidden/>
    <w:unhideWhenUsed/>
    <w:rsid w:val="00284CB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84CB8"/>
    <w:rPr>
      <w:rFonts w:ascii="Tahoma" w:hAnsi="Tahoma" w:cs="Tahoma"/>
      <w:sz w:val="16"/>
      <w:szCs w:val="16"/>
      <w:lang w:eastAsia="en-US"/>
    </w:rPr>
  </w:style>
  <w:style w:type="paragraph" w:styleId="Fuzeile">
    <w:name w:val="footer"/>
    <w:basedOn w:val="Standard"/>
    <w:link w:val="FuzeileZchn"/>
    <w:uiPriority w:val="99"/>
    <w:unhideWhenUsed/>
    <w:rsid w:val="00284CB8"/>
    <w:pPr>
      <w:tabs>
        <w:tab w:val="center" w:pos="4536"/>
        <w:tab w:val="right" w:pos="9072"/>
      </w:tabs>
    </w:pPr>
  </w:style>
  <w:style w:type="character" w:customStyle="1" w:styleId="FuzeileZchn">
    <w:name w:val="Fußzeile Zchn"/>
    <w:link w:val="Fuzeile"/>
    <w:uiPriority w:val="99"/>
    <w:rsid w:val="00284CB8"/>
    <w:rPr>
      <w:sz w:val="22"/>
      <w:szCs w:val="22"/>
      <w:lang w:eastAsia="en-US"/>
    </w:rPr>
  </w:style>
  <w:style w:type="paragraph" w:styleId="Listenabsatz">
    <w:name w:val="List Paragraph"/>
    <w:basedOn w:val="Standard"/>
    <w:uiPriority w:val="34"/>
    <w:qFormat/>
    <w:rsid w:val="006A7150"/>
    <w:pPr>
      <w:spacing w:after="0" w:line="240" w:lineRule="auto"/>
      <w:ind w:left="720"/>
      <w:contextualSpacing/>
    </w:pPr>
    <w:rPr>
      <w:rFonts w:ascii="Times New Roman" w:eastAsia="Times New Roman" w:hAnsi="Times New Roman"/>
      <w:sz w:val="20"/>
      <w:szCs w:val="20"/>
      <w:lang w:val="de-DE" w:eastAsia="de-AT"/>
    </w:rPr>
  </w:style>
  <w:style w:type="table" w:styleId="Tabellenraster">
    <w:name w:val="Table Grid"/>
    <w:basedOn w:val="NormaleTabelle"/>
    <w:rsid w:val="006A715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427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13">
      <w:bodyDiv w:val="1"/>
      <w:marLeft w:val="0"/>
      <w:marRight w:val="0"/>
      <w:marTop w:val="0"/>
      <w:marBottom w:val="0"/>
      <w:divBdr>
        <w:top w:val="none" w:sz="0" w:space="0" w:color="auto"/>
        <w:left w:val="none" w:sz="0" w:space="0" w:color="auto"/>
        <w:bottom w:val="none" w:sz="0" w:space="0" w:color="auto"/>
        <w:right w:val="none" w:sz="0" w:space="0" w:color="auto"/>
      </w:divBdr>
    </w:div>
    <w:div w:id="325595863">
      <w:bodyDiv w:val="1"/>
      <w:marLeft w:val="0"/>
      <w:marRight w:val="0"/>
      <w:marTop w:val="0"/>
      <w:marBottom w:val="0"/>
      <w:divBdr>
        <w:top w:val="none" w:sz="0" w:space="0" w:color="auto"/>
        <w:left w:val="none" w:sz="0" w:space="0" w:color="auto"/>
        <w:bottom w:val="none" w:sz="0" w:space="0" w:color="auto"/>
        <w:right w:val="none" w:sz="0" w:space="0" w:color="auto"/>
      </w:divBdr>
    </w:div>
    <w:div w:id="162911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morak@ams.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4390</Words>
  <Characters>28360</Characters>
  <Application>Microsoft Office Word</Application>
  <DocSecurity>4</DocSecurity>
  <Lines>1350</Lines>
  <Paragraphs>761</Paragraphs>
  <ScaleCrop>false</ScaleCrop>
  <HeadingPairs>
    <vt:vector size="2" baseType="variant">
      <vt:variant>
        <vt:lpstr>Titel</vt:lpstr>
      </vt:variant>
      <vt:variant>
        <vt:i4>1</vt:i4>
      </vt:variant>
    </vt:vector>
  </HeadingPairs>
  <TitlesOfParts>
    <vt:vector size="1" baseType="lpstr">
      <vt:lpstr/>
    </vt:vector>
  </TitlesOfParts>
  <Company>Arbeitsmarktservice Österreich</Company>
  <LinksUpToDate>false</LinksUpToDate>
  <CharactersWithSpaces>31989</CharactersWithSpaces>
  <SharedDoc>false</SharedDoc>
  <HLinks>
    <vt:vector size="132" baseType="variant">
      <vt:variant>
        <vt:i4>7274500</vt:i4>
      </vt:variant>
      <vt:variant>
        <vt:i4>129</vt:i4>
      </vt:variant>
      <vt:variant>
        <vt:i4>0</vt:i4>
      </vt:variant>
      <vt:variant>
        <vt:i4>5</vt:i4>
      </vt:variant>
      <vt:variant>
        <vt:lpwstr>mailto:melanie.morak@ams.at</vt:lpwstr>
      </vt:variant>
      <vt:variant>
        <vt:lpwstr/>
      </vt:variant>
      <vt:variant>
        <vt:i4>7143488</vt:i4>
      </vt:variant>
      <vt:variant>
        <vt:i4>122</vt:i4>
      </vt:variant>
      <vt:variant>
        <vt:i4>0</vt:i4>
      </vt:variant>
      <vt:variant>
        <vt:i4>5</vt:i4>
      </vt:variant>
      <vt:variant>
        <vt:lpwstr>../BBE_Muster_Interessensbekundung_mit_vorh_Bek_o_Korr_2013.doc</vt:lpwstr>
      </vt:variant>
      <vt:variant>
        <vt:lpwstr>_Toc360118462</vt:lpwstr>
      </vt:variant>
      <vt:variant>
        <vt:i4>7143488</vt:i4>
      </vt:variant>
      <vt:variant>
        <vt:i4>116</vt:i4>
      </vt:variant>
      <vt:variant>
        <vt:i4>0</vt:i4>
      </vt:variant>
      <vt:variant>
        <vt:i4>5</vt:i4>
      </vt:variant>
      <vt:variant>
        <vt:lpwstr>../BBE_Muster_Interessensbekundung_mit_vorh_Bek_o_Korr_2013.doc</vt:lpwstr>
      </vt:variant>
      <vt:variant>
        <vt:lpwstr>_Toc360118461</vt:lpwstr>
      </vt:variant>
      <vt:variant>
        <vt:i4>7143488</vt:i4>
      </vt:variant>
      <vt:variant>
        <vt:i4>110</vt:i4>
      </vt:variant>
      <vt:variant>
        <vt:i4>0</vt:i4>
      </vt:variant>
      <vt:variant>
        <vt:i4>5</vt:i4>
      </vt:variant>
      <vt:variant>
        <vt:lpwstr>../BBE_Muster_Interessensbekundung_mit_vorh_Bek_o_Korr_2013.doc</vt:lpwstr>
      </vt:variant>
      <vt:variant>
        <vt:lpwstr>_Toc360118460</vt:lpwstr>
      </vt:variant>
      <vt:variant>
        <vt:i4>7209024</vt:i4>
      </vt:variant>
      <vt:variant>
        <vt:i4>104</vt:i4>
      </vt:variant>
      <vt:variant>
        <vt:i4>0</vt:i4>
      </vt:variant>
      <vt:variant>
        <vt:i4>5</vt:i4>
      </vt:variant>
      <vt:variant>
        <vt:lpwstr>../BBE_Muster_Interessensbekundung_mit_vorh_Bek_o_Korr_2013.doc</vt:lpwstr>
      </vt:variant>
      <vt:variant>
        <vt:lpwstr>_Toc360118459</vt:lpwstr>
      </vt:variant>
      <vt:variant>
        <vt:i4>7209024</vt:i4>
      </vt:variant>
      <vt:variant>
        <vt:i4>98</vt:i4>
      </vt:variant>
      <vt:variant>
        <vt:i4>0</vt:i4>
      </vt:variant>
      <vt:variant>
        <vt:i4>5</vt:i4>
      </vt:variant>
      <vt:variant>
        <vt:lpwstr>../BBE_Muster_Interessensbekundung_mit_vorh_Bek_o_Korr_2013.doc</vt:lpwstr>
      </vt:variant>
      <vt:variant>
        <vt:lpwstr>_Toc360118458</vt:lpwstr>
      </vt:variant>
      <vt:variant>
        <vt:i4>7209024</vt:i4>
      </vt:variant>
      <vt:variant>
        <vt:i4>92</vt:i4>
      </vt:variant>
      <vt:variant>
        <vt:i4>0</vt:i4>
      </vt:variant>
      <vt:variant>
        <vt:i4>5</vt:i4>
      </vt:variant>
      <vt:variant>
        <vt:lpwstr>../BBE_Muster_Interessensbekundung_mit_vorh_Bek_o_Korr_2013.doc</vt:lpwstr>
      </vt:variant>
      <vt:variant>
        <vt:lpwstr>_Toc360118457</vt:lpwstr>
      </vt:variant>
      <vt:variant>
        <vt:i4>7209024</vt:i4>
      </vt:variant>
      <vt:variant>
        <vt:i4>86</vt:i4>
      </vt:variant>
      <vt:variant>
        <vt:i4>0</vt:i4>
      </vt:variant>
      <vt:variant>
        <vt:i4>5</vt:i4>
      </vt:variant>
      <vt:variant>
        <vt:lpwstr>../BBE_Muster_Interessensbekundung_mit_vorh_Bek_o_Korr_2013.doc</vt:lpwstr>
      </vt:variant>
      <vt:variant>
        <vt:lpwstr>_Toc360118456</vt:lpwstr>
      </vt:variant>
      <vt:variant>
        <vt:i4>7209024</vt:i4>
      </vt:variant>
      <vt:variant>
        <vt:i4>80</vt:i4>
      </vt:variant>
      <vt:variant>
        <vt:i4>0</vt:i4>
      </vt:variant>
      <vt:variant>
        <vt:i4>5</vt:i4>
      </vt:variant>
      <vt:variant>
        <vt:lpwstr>../BBE_Muster_Interessensbekundung_mit_vorh_Bek_o_Korr_2013.doc</vt:lpwstr>
      </vt:variant>
      <vt:variant>
        <vt:lpwstr>_Toc360118455</vt:lpwstr>
      </vt:variant>
      <vt:variant>
        <vt:i4>7209024</vt:i4>
      </vt:variant>
      <vt:variant>
        <vt:i4>74</vt:i4>
      </vt:variant>
      <vt:variant>
        <vt:i4>0</vt:i4>
      </vt:variant>
      <vt:variant>
        <vt:i4>5</vt:i4>
      </vt:variant>
      <vt:variant>
        <vt:lpwstr>../BBE_Muster_Interessensbekundung_mit_vorh_Bek_o_Korr_2013.doc</vt:lpwstr>
      </vt:variant>
      <vt:variant>
        <vt:lpwstr>_Toc360118454</vt:lpwstr>
      </vt:variant>
      <vt:variant>
        <vt:i4>7209024</vt:i4>
      </vt:variant>
      <vt:variant>
        <vt:i4>68</vt:i4>
      </vt:variant>
      <vt:variant>
        <vt:i4>0</vt:i4>
      </vt:variant>
      <vt:variant>
        <vt:i4>5</vt:i4>
      </vt:variant>
      <vt:variant>
        <vt:lpwstr>../BBE_Muster_Interessensbekundung_mit_vorh_Bek_o_Korr_2013.doc</vt:lpwstr>
      </vt:variant>
      <vt:variant>
        <vt:lpwstr>_Toc360118453</vt:lpwstr>
      </vt:variant>
      <vt:variant>
        <vt:i4>7209024</vt:i4>
      </vt:variant>
      <vt:variant>
        <vt:i4>62</vt:i4>
      </vt:variant>
      <vt:variant>
        <vt:i4>0</vt:i4>
      </vt:variant>
      <vt:variant>
        <vt:i4>5</vt:i4>
      </vt:variant>
      <vt:variant>
        <vt:lpwstr>../BBE_Muster_Interessensbekundung_mit_vorh_Bek_o_Korr_2013.doc</vt:lpwstr>
      </vt:variant>
      <vt:variant>
        <vt:lpwstr>_Toc360118452</vt:lpwstr>
      </vt:variant>
      <vt:variant>
        <vt:i4>7209024</vt:i4>
      </vt:variant>
      <vt:variant>
        <vt:i4>56</vt:i4>
      </vt:variant>
      <vt:variant>
        <vt:i4>0</vt:i4>
      </vt:variant>
      <vt:variant>
        <vt:i4>5</vt:i4>
      </vt:variant>
      <vt:variant>
        <vt:lpwstr>../BBE_Muster_Interessensbekundung_mit_vorh_Bek_o_Korr_2013.doc</vt:lpwstr>
      </vt:variant>
      <vt:variant>
        <vt:lpwstr>_Toc360118451</vt:lpwstr>
      </vt:variant>
      <vt:variant>
        <vt:i4>7209024</vt:i4>
      </vt:variant>
      <vt:variant>
        <vt:i4>50</vt:i4>
      </vt:variant>
      <vt:variant>
        <vt:i4>0</vt:i4>
      </vt:variant>
      <vt:variant>
        <vt:i4>5</vt:i4>
      </vt:variant>
      <vt:variant>
        <vt:lpwstr>../BBE_Muster_Interessensbekundung_mit_vorh_Bek_o_Korr_2013.doc</vt:lpwstr>
      </vt:variant>
      <vt:variant>
        <vt:lpwstr>_Toc360118450</vt:lpwstr>
      </vt:variant>
      <vt:variant>
        <vt:i4>7274560</vt:i4>
      </vt:variant>
      <vt:variant>
        <vt:i4>44</vt:i4>
      </vt:variant>
      <vt:variant>
        <vt:i4>0</vt:i4>
      </vt:variant>
      <vt:variant>
        <vt:i4>5</vt:i4>
      </vt:variant>
      <vt:variant>
        <vt:lpwstr>../BBE_Muster_Interessensbekundung_mit_vorh_Bek_o_Korr_2013.doc</vt:lpwstr>
      </vt:variant>
      <vt:variant>
        <vt:lpwstr>_Toc360118449</vt:lpwstr>
      </vt:variant>
      <vt:variant>
        <vt:i4>7274560</vt:i4>
      </vt:variant>
      <vt:variant>
        <vt:i4>38</vt:i4>
      </vt:variant>
      <vt:variant>
        <vt:i4>0</vt:i4>
      </vt:variant>
      <vt:variant>
        <vt:i4>5</vt:i4>
      </vt:variant>
      <vt:variant>
        <vt:lpwstr>../BBE_Muster_Interessensbekundung_mit_vorh_Bek_o_Korr_2013.doc</vt:lpwstr>
      </vt:variant>
      <vt:variant>
        <vt:lpwstr>_Toc360118448</vt:lpwstr>
      </vt:variant>
      <vt:variant>
        <vt:i4>7274560</vt:i4>
      </vt:variant>
      <vt:variant>
        <vt:i4>32</vt:i4>
      </vt:variant>
      <vt:variant>
        <vt:i4>0</vt:i4>
      </vt:variant>
      <vt:variant>
        <vt:i4>5</vt:i4>
      </vt:variant>
      <vt:variant>
        <vt:lpwstr>../BBE_Muster_Interessensbekundung_mit_vorh_Bek_o_Korr_2013.doc</vt:lpwstr>
      </vt:variant>
      <vt:variant>
        <vt:lpwstr>_Toc360118447</vt:lpwstr>
      </vt:variant>
      <vt:variant>
        <vt:i4>7274560</vt:i4>
      </vt:variant>
      <vt:variant>
        <vt:i4>26</vt:i4>
      </vt:variant>
      <vt:variant>
        <vt:i4>0</vt:i4>
      </vt:variant>
      <vt:variant>
        <vt:i4>5</vt:i4>
      </vt:variant>
      <vt:variant>
        <vt:lpwstr>../BBE_Muster_Interessensbekundung_mit_vorh_Bek_o_Korr_2013.doc</vt:lpwstr>
      </vt:variant>
      <vt:variant>
        <vt:lpwstr>_Toc360118446</vt:lpwstr>
      </vt:variant>
      <vt:variant>
        <vt:i4>7274560</vt:i4>
      </vt:variant>
      <vt:variant>
        <vt:i4>20</vt:i4>
      </vt:variant>
      <vt:variant>
        <vt:i4>0</vt:i4>
      </vt:variant>
      <vt:variant>
        <vt:i4>5</vt:i4>
      </vt:variant>
      <vt:variant>
        <vt:lpwstr>../BBE_Muster_Interessensbekundung_mit_vorh_Bek_o_Korr_2013.doc</vt:lpwstr>
      </vt:variant>
      <vt:variant>
        <vt:lpwstr>_Toc360118445</vt:lpwstr>
      </vt:variant>
      <vt:variant>
        <vt:i4>7274560</vt:i4>
      </vt:variant>
      <vt:variant>
        <vt:i4>14</vt:i4>
      </vt:variant>
      <vt:variant>
        <vt:i4>0</vt:i4>
      </vt:variant>
      <vt:variant>
        <vt:i4>5</vt:i4>
      </vt:variant>
      <vt:variant>
        <vt:lpwstr>../BBE_Muster_Interessensbekundung_mit_vorh_Bek_o_Korr_2013.doc</vt:lpwstr>
      </vt:variant>
      <vt:variant>
        <vt:lpwstr>_Toc360118444</vt:lpwstr>
      </vt:variant>
      <vt:variant>
        <vt:i4>7274560</vt:i4>
      </vt:variant>
      <vt:variant>
        <vt:i4>8</vt:i4>
      </vt:variant>
      <vt:variant>
        <vt:i4>0</vt:i4>
      </vt:variant>
      <vt:variant>
        <vt:i4>5</vt:i4>
      </vt:variant>
      <vt:variant>
        <vt:lpwstr>../BBE_Muster_Interessensbekundung_mit_vorh_Bek_o_Korr_2013.doc</vt:lpwstr>
      </vt:variant>
      <vt:variant>
        <vt:lpwstr>_Toc360118443</vt:lpwstr>
      </vt:variant>
      <vt:variant>
        <vt:i4>7274560</vt:i4>
      </vt:variant>
      <vt:variant>
        <vt:i4>2</vt:i4>
      </vt:variant>
      <vt:variant>
        <vt:i4>0</vt:i4>
      </vt:variant>
      <vt:variant>
        <vt:i4>5</vt:i4>
      </vt:variant>
      <vt:variant>
        <vt:lpwstr>../BBE_Muster_Interessensbekundung_mit_vorh_Bek_o_Korr_2013.doc</vt:lpwstr>
      </vt:variant>
      <vt:variant>
        <vt:lpwstr>_Toc360118442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Morak</dc:creator>
  <cp:keywords/>
  <cp:lastModifiedBy>Pierina Pizzato</cp:lastModifiedBy>
  <cp:revision>2</cp:revision>
  <cp:lastPrinted>2025-06-30T08:17:00Z</cp:lastPrinted>
  <dcterms:created xsi:type="dcterms:W3CDTF">2025-06-30T11:18:00Z</dcterms:created>
  <dcterms:modified xsi:type="dcterms:W3CDTF">2025-06-30T11:18:00Z</dcterms:modified>
</cp:coreProperties>
</file>